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0FFEF" w14:textId="51E55453" w:rsidR="00E17C6F" w:rsidRPr="00425FBA" w:rsidRDefault="00E17C6F" w:rsidP="00B52DEB">
      <w:pPr>
        <w:pStyle w:val="Heading1"/>
        <w:rPr>
          <w:rFonts w:asciiTheme="majorBidi" w:eastAsia="Mongolian Baiti" w:hAnsiTheme="majorBidi" w:cstheme="majorBidi"/>
          <w:b/>
          <w:bCs/>
          <w:szCs w:val="24"/>
        </w:rPr>
      </w:pPr>
      <w:bookmarkStart w:id="0" w:name="page1"/>
      <w:bookmarkStart w:id="1" w:name="_GoBack"/>
      <w:bookmarkEnd w:id="0"/>
      <w:bookmarkEnd w:id="1"/>
      <w:r w:rsidRPr="00425FBA">
        <w:rPr>
          <w:rFonts w:asciiTheme="majorBidi" w:eastAsia="Mongolian Baiti" w:hAnsiTheme="majorBidi" w:cstheme="majorBidi"/>
          <w:b/>
          <w:bCs/>
          <w:szCs w:val="24"/>
        </w:rPr>
        <w:t xml:space="preserve">Sociology </w:t>
      </w:r>
      <w:r w:rsidR="00282047" w:rsidRPr="00425FBA">
        <w:rPr>
          <w:rFonts w:asciiTheme="majorBidi" w:eastAsia="Mongolian Baiti" w:hAnsiTheme="majorBidi" w:cstheme="majorBidi"/>
          <w:b/>
          <w:bCs/>
          <w:szCs w:val="24"/>
        </w:rPr>
        <w:t>992-001</w:t>
      </w:r>
      <w:r w:rsidR="00282047" w:rsidRPr="00425FBA">
        <w:rPr>
          <w:rFonts w:asciiTheme="majorBidi" w:eastAsia="Mongolian Baiti" w:hAnsiTheme="majorBidi" w:cstheme="majorBidi"/>
          <w:b/>
          <w:bCs/>
          <w:szCs w:val="24"/>
        </w:rPr>
        <w:tab/>
      </w:r>
      <w:r w:rsidRPr="00425FBA">
        <w:rPr>
          <w:rFonts w:asciiTheme="majorBidi" w:eastAsia="Mongolian Baiti" w:hAnsiTheme="majorBidi" w:cstheme="majorBidi"/>
          <w:b/>
          <w:bCs/>
          <w:szCs w:val="24"/>
        </w:rPr>
        <w:tab/>
      </w:r>
      <w:r w:rsidRPr="00425FBA">
        <w:rPr>
          <w:rFonts w:asciiTheme="majorBidi" w:eastAsia="Mongolian Baiti" w:hAnsiTheme="majorBidi" w:cstheme="majorBidi"/>
          <w:b/>
          <w:bCs/>
          <w:szCs w:val="24"/>
        </w:rPr>
        <w:tab/>
      </w:r>
      <w:r w:rsidRPr="00425FBA">
        <w:rPr>
          <w:rFonts w:asciiTheme="majorBidi" w:eastAsia="Mongolian Baiti" w:hAnsiTheme="majorBidi" w:cstheme="majorBidi"/>
          <w:b/>
          <w:bCs/>
          <w:szCs w:val="24"/>
        </w:rPr>
        <w:tab/>
      </w:r>
      <w:r w:rsidRPr="00425FBA">
        <w:rPr>
          <w:rFonts w:asciiTheme="majorBidi" w:eastAsia="Mongolian Baiti" w:hAnsiTheme="majorBidi" w:cstheme="majorBidi"/>
          <w:b/>
          <w:bCs/>
          <w:szCs w:val="24"/>
        </w:rPr>
        <w:tab/>
      </w:r>
      <w:r w:rsidRPr="00425FBA">
        <w:rPr>
          <w:rFonts w:asciiTheme="majorBidi" w:eastAsia="Mongolian Baiti" w:hAnsiTheme="majorBidi" w:cstheme="majorBidi"/>
          <w:b/>
          <w:bCs/>
          <w:szCs w:val="24"/>
        </w:rPr>
        <w:tab/>
      </w:r>
      <w:r w:rsidR="00B52DEB" w:rsidRPr="00425FBA">
        <w:rPr>
          <w:rFonts w:asciiTheme="majorBidi" w:eastAsia="Mongolian Baiti" w:hAnsiTheme="majorBidi" w:cstheme="majorBidi"/>
          <w:b/>
          <w:bCs/>
          <w:szCs w:val="24"/>
        </w:rPr>
        <w:t xml:space="preserve">Instructor: </w:t>
      </w:r>
      <w:hyperlink r:id="rId8" w:history="1">
        <w:r w:rsidRPr="00EA5E98">
          <w:rPr>
            <w:rStyle w:val="Hyperlink"/>
            <w:rFonts w:asciiTheme="majorBidi" w:eastAsia="Mongolian Baiti" w:hAnsiTheme="majorBidi" w:cstheme="majorBidi"/>
            <w:b/>
            <w:bCs/>
            <w:szCs w:val="24"/>
          </w:rPr>
          <w:t>Chad Alan Goldberg</w:t>
        </w:r>
      </w:hyperlink>
    </w:p>
    <w:p w14:paraId="60975AB4" w14:textId="22B7BBC8" w:rsidR="00E17C6F" w:rsidRPr="00425FBA" w:rsidRDefault="00E17C6F" w:rsidP="00282047">
      <w:pPr>
        <w:pStyle w:val="Heading1"/>
        <w:rPr>
          <w:rFonts w:asciiTheme="majorBidi" w:eastAsia="Mongolian Baiti" w:hAnsiTheme="majorBidi" w:cstheme="majorBidi"/>
          <w:b/>
          <w:bCs/>
          <w:szCs w:val="24"/>
        </w:rPr>
      </w:pPr>
      <w:r w:rsidRPr="00425FBA">
        <w:rPr>
          <w:rFonts w:asciiTheme="majorBidi" w:eastAsia="Mongolian Baiti" w:hAnsiTheme="majorBidi" w:cstheme="majorBidi"/>
          <w:b/>
          <w:bCs/>
          <w:szCs w:val="24"/>
        </w:rPr>
        <w:t xml:space="preserve">Fall </w:t>
      </w:r>
      <w:r w:rsidR="00282047" w:rsidRPr="00425FBA">
        <w:rPr>
          <w:rFonts w:asciiTheme="majorBidi" w:eastAsia="Mongolian Baiti" w:hAnsiTheme="majorBidi" w:cstheme="majorBidi"/>
          <w:b/>
          <w:bCs/>
          <w:szCs w:val="24"/>
        </w:rPr>
        <w:t>2022</w:t>
      </w:r>
      <w:r w:rsidRPr="00425FBA">
        <w:rPr>
          <w:rFonts w:asciiTheme="majorBidi" w:eastAsia="Mongolian Baiti" w:hAnsiTheme="majorBidi" w:cstheme="majorBidi"/>
          <w:b/>
          <w:bCs/>
          <w:szCs w:val="24"/>
        </w:rPr>
        <w:tab/>
      </w:r>
      <w:r w:rsidRPr="00425FBA">
        <w:rPr>
          <w:rFonts w:asciiTheme="majorBidi" w:eastAsia="Mongolian Baiti" w:hAnsiTheme="majorBidi" w:cstheme="majorBidi"/>
          <w:b/>
          <w:bCs/>
          <w:szCs w:val="24"/>
        </w:rPr>
        <w:tab/>
      </w:r>
      <w:r w:rsidRPr="00425FBA">
        <w:rPr>
          <w:rFonts w:asciiTheme="majorBidi" w:eastAsia="Mongolian Baiti" w:hAnsiTheme="majorBidi" w:cstheme="majorBidi"/>
          <w:b/>
          <w:bCs/>
          <w:szCs w:val="24"/>
        </w:rPr>
        <w:tab/>
      </w:r>
      <w:r w:rsidRPr="00425FBA">
        <w:rPr>
          <w:rFonts w:asciiTheme="majorBidi" w:eastAsia="Mongolian Baiti" w:hAnsiTheme="majorBidi" w:cstheme="majorBidi"/>
          <w:b/>
          <w:bCs/>
          <w:szCs w:val="24"/>
        </w:rPr>
        <w:tab/>
      </w:r>
      <w:r w:rsidRPr="00425FBA">
        <w:rPr>
          <w:rFonts w:asciiTheme="majorBidi" w:eastAsia="Mongolian Baiti" w:hAnsiTheme="majorBidi" w:cstheme="majorBidi"/>
          <w:b/>
          <w:bCs/>
          <w:szCs w:val="24"/>
        </w:rPr>
        <w:tab/>
      </w:r>
      <w:r w:rsidRPr="00425FBA">
        <w:rPr>
          <w:rFonts w:asciiTheme="majorBidi" w:eastAsia="Mongolian Baiti" w:hAnsiTheme="majorBidi" w:cstheme="majorBidi"/>
          <w:b/>
          <w:bCs/>
          <w:szCs w:val="24"/>
        </w:rPr>
        <w:tab/>
      </w:r>
      <w:r w:rsidR="00282047" w:rsidRPr="00425FBA">
        <w:rPr>
          <w:rFonts w:asciiTheme="majorBidi" w:eastAsia="Mongolian Baiti" w:hAnsiTheme="majorBidi" w:cstheme="majorBidi"/>
          <w:b/>
          <w:bCs/>
          <w:szCs w:val="24"/>
        </w:rPr>
        <w:tab/>
      </w:r>
      <w:r w:rsidRPr="00425FBA">
        <w:rPr>
          <w:rFonts w:asciiTheme="majorBidi" w:eastAsia="Mongolian Baiti" w:hAnsiTheme="majorBidi" w:cstheme="majorBidi"/>
          <w:b/>
          <w:bCs/>
          <w:szCs w:val="24"/>
        </w:rPr>
        <w:t xml:space="preserve">E-mail: </w:t>
      </w:r>
      <w:hyperlink r:id="rId9" w:history="1">
        <w:r w:rsidRPr="00425FBA">
          <w:rPr>
            <w:rStyle w:val="Hyperlink"/>
            <w:rFonts w:asciiTheme="majorBidi" w:eastAsia="Mongolian Baiti" w:hAnsiTheme="majorBidi" w:cstheme="majorBidi"/>
            <w:b/>
            <w:bCs/>
            <w:szCs w:val="24"/>
          </w:rPr>
          <w:t>cagoldberg@wisc.edu</w:t>
        </w:r>
      </w:hyperlink>
    </w:p>
    <w:p w14:paraId="297F84EE" w14:textId="00F46EBE" w:rsidR="00E17C6F" w:rsidRPr="00425FBA" w:rsidRDefault="00282047" w:rsidP="00282047">
      <w:pPr>
        <w:rPr>
          <w:rFonts w:asciiTheme="majorBidi" w:hAnsiTheme="majorBidi" w:cstheme="majorBidi"/>
          <w:b/>
          <w:bCs/>
          <w:sz w:val="24"/>
          <w:szCs w:val="24"/>
        </w:rPr>
      </w:pPr>
      <w:r w:rsidRPr="00425FBA">
        <w:rPr>
          <w:rStyle w:val="pslongeditbox"/>
          <w:rFonts w:asciiTheme="majorBidi" w:hAnsiTheme="majorBidi" w:cstheme="majorBidi"/>
          <w:b/>
          <w:bCs/>
          <w:sz w:val="24"/>
          <w:szCs w:val="24"/>
        </w:rPr>
        <w:t>8108 Social Sciences</w:t>
      </w:r>
      <w:r w:rsidR="00E17C6F" w:rsidRPr="00425FBA">
        <w:rPr>
          <w:rStyle w:val="pslongeditbox"/>
          <w:rFonts w:asciiTheme="majorBidi" w:hAnsiTheme="majorBidi" w:cstheme="majorBidi"/>
          <w:b/>
          <w:bCs/>
          <w:sz w:val="24"/>
          <w:szCs w:val="24"/>
        </w:rPr>
        <w:tab/>
      </w:r>
      <w:r w:rsidR="00E17C6F" w:rsidRPr="00425FBA">
        <w:rPr>
          <w:rStyle w:val="pslongeditbox"/>
          <w:rFonts w:asciiTheme="majorBidi" w:hAnsiTheme="majorBidi" w:cstheme="majorBidi"/>
          <w:b/>
          <w:bCs/>
          <w:sz w:val="24"/>
          <w:szCs w:val="24"/>
        </w:rPr>
        <w:tab/>
      </w:r>
      <w:r w:rsidRPr="00425FBA">
        <w:rPr>
          <w:rStyle w:val="pslongeditbox"/>
          <w:rFonts w:asciiTheme="majorBidi" w:hAnsiTheme="majorBidi" w:cstheme="majorBidi"/>
          <w:b/>
          <w:bCs/>
          <w:sz w:val="24"/>
          <w:szCs w:val="24"/>
        </w:rPr>
        <w:tab/>
      </w:r>
      <w:r w:rsidR="00E17C6F" w:rsidRPr="00425FBA">
        <w:rPr>
          <w:rStyle w:val="pslongeditbox"/>
          <w:rFonts w:asciiTheme="majorBidi" w:hAnsiTheme="majorBidi" w:cstheme="majorBidi"/>
          <w:b/>
          <w:bCs/>
          <w:sz w:val="24"/>
          <w:szCs w:val="24"/>
        </w:rPr>
        <w:tab/>
      </w:r>
      <w:r w:rsidR="00E17C6F" w:rsidRPr="00425FBA">
        <w:rPr>
          <w:rStyle w:val="pslongeditbox"/>
          <w:rFonts w:asciiTheme="majorBidi" w:hAnsiTheme="majorBidi" w:cstheme="majorBidi"/>
          <w:b/>
          <w:bCs/>
          <w:sz w:val="24"/>
          <w:szCs w:val="24"/>
        </w:rPr>
        <w:tab/>
      </w:r>
      <w:r w:rsidR="00E17C6F" w:rsidRPr="00425FBA">
        <w:rPr>
          <w:rStyle w:val="pslongeditbox"/>
          <w:rFonts w:asciiTheme="majorBidi" w:hAnsiTheme="majorBidi" w:cstheme="majorBidi"/>
          <w:b/>
          <w:bCs/>
          <w:sz w:val="24"/>
          <w:szCs w:val="24"/>
        </w:rPr>
        <w:tab/>
      </w:r>
      <w:r w:rsidR="00E17C6F" w:rsidRPr="00425FBA">
        <w:rPr>
          <w:rFonts w:asciiTheme="majorBidi" w:eastAsia="Mongolian Baiti" w:hAnsiTheme="majorBidi" w:cstheme="majorBidi"/>
          <w:b/>
          <w:bCs/>
          <w:sz w:val="24"/>
          <w:szCs w:val="24"/>
        </w:rPr>
        <w:t>Office: 8116B Social Sciences</w:t>
      </w:r>
    </w:p>
    <w:p w14:paraId="1C1B7AA0" w14:textId="2C3B8B79" w:rsidR="00E17C6F" w:rsidRPr="00425FBA" w:rsidRDefault="00282047" w:rsidP="00282047">
      <w:pPr>
        <w:rPr>
          <w:rFonts w:asciiTheme="majorBidi" w:eastAsia="Mongolian Baiti" w:hAnsiTheme="majorBidi" w:cstheme="majorBidi"/>
          <w:b/>
          <w:bCs/>
          <w:sz w:val="24"/>
          <w:szCs w:val="24"/>
        </w:rPr>
      </w:pPr>
      <w:r w:rsidRPr="00425FBA">
        <w:rPr>
          <w:rFonts w:asciiTheme="majorBidi" w:hAnsiTheme="majorBidi" w:cstheme="majorBidi"/>
          <w:b/>
          <w:bCs/>
          <w:sz w:val="24"/>
          <w:szCs w:val="24"/>
        </w:rPr>
        <w:t>T 12:30 PM - 2:00 PM</w:t>
      </w:r>
    </w:p>
    <w:p w14:paraId="653C0FA2" w14:textId="77777777" w:rsidR="00E17C6F" w:rsidRPr="00425FBA" w:rsidRDefault="00E17C6F" w:rsidP="00E17C6F">
      <w:pPr>
        <w:pStyle w:val="Heading6"/>
        <w:rPr>
          <w:rFonts w:asciiTheme="majorBidi" w:eastAsia="Mongolian Baiti" w:hAnsiTheme="majorBidi" w:cstheme="majorBidi"/>
          <w:szCs w:val="24"/>
        </w:rPr>
      </w:pPr>
    </w:p>
    <w:p w14:paraId="52FB030A" w14:textId="1F96A68C" w:rsidR="00E17C6F" w:rsidRPr="00425FBA" w:rsidRDefault="00282047" w:rsidP="00282047">
      <w:pPr>
        <w:spacing w:line="0" w:lineRule="atLeast"/>
        <w:jc w:val="center"/>
        <w:rPr>
          <w:rFonts w:asciiTheme="majorBidi" w:eastAsia="Times New Roman" w:hAnsiTheme="majorBidi" w:cstheme="majorBidi"/>
          <w:b/>
          <w:sz w:val="24"/>
          <w:szCs w:val="24"/>
        </w:rPr>
      </w:pPr>
      <w:r w:rsidRPr="00425FBA">
        <w:rPr>
          <w:rFonts w:asciiTheme="majorBidi" w:eastAsia="Times New Roman" w:hAnsiTheme="majorBidi" w:cstheme="majorBidi"/>
          <w:b/>
          <w:sz w:val="24"/>
          <w:szCs w:val="24"/>
        </w:rPr>
        <w:t>Research: Social Organization Trainees Politics, Culture, and Society</w:t>
      </w:r>
    </w:p>
    <w:p w14:paraId="5B126BDF" w14:textId="77777777" w:rsidR="00B52DEB" w:rsidRPr="00425FBA" w:rsidRDefault="00B52DEB">
      <w:pPr>
        <w:spacing w:line="247" w:lineRule="auto"/>
        <w:ind w:right="80"/>
        <w:rPr>
          <w:rFonts w:asciiTheme="majorBidi" w:eastAsia="Times New Roman" w:hAnsiTheme="majorBidi" w:cstheme="majorBidi"/>
          <w:sz w:val="24"/>
          <w:szCs w:val="24"/>
        </w:rPr>
      </w:pPr>
    </w:p>
    <w:p w14:paraId="2E10C1B1" w14:textId="09690EC3" w:rsidR="00CB58FB" w:rsidRPr="00CB58FB" w:rsidRDefault="00B52DEB" w:rsidP="00CB58FB">
      <w:pPr>
        <w:rPr>
          <w:rFonts w:asciiTheme="majorBidi" w:eastAsia="Times New Roman" w:hAnsiTheme="majorBidi" w:cstheme="majorBidi"/>
          <w:color w:val="000000"/>
          <w:sz w:val="23"/>
          <w:szCs w:val="23"/>
        </w:rPr>
      </w:pPr>
      <w:r w:rsidRPr="00CB58FB">
        <w:rPr>
          <w:rFonts w:asciiTheme="majorBidi" w:eastAsia="Times New Roman" w:hAnsiTheme="majorBidi" w:cstheme="majorBidi"/>
          <w:color w:val="000000"/>
          <w:sz w:val="23"/>
          <w:szCs w:val="23"/>
        </w:rPr>
        <w:t>The Politics, Culture, and Society workshop (familiarly known as PCS) is a weekly training seminar of graduate students and faculty in the Sociology Department at the University of Wisconsin–Madison. Most sessions are devoted to relatively informal faculty or student presentations of work in progress, followed by discussion. See </w:t>
      </w:r>
      <w:hyperlink r:id="rId10" w:history="1">
        <w:r w:rsidRPr="00CB58FB">
          <w:rPr>
            <w:rStyle w:val="Hyperlink"/>
            <w:rFonts w:asciiTheme="majorBidi" w:eastAsia="Times New Roman" w:hAnsiTheme="majorBidi" w:cstheme="majorBidi"/>
            <w:sz w:val="23"/>
            <w:szCs w:val="23"/>
          </w:rPr>
          <w:t>here</w:t>
        </w:r>
      </w:hyperlink>
      <w:r w:rsidRPr="00CB58FB">
        <w:rPr>
          <w:rFonts w:asciiTheme="majorBidi" w:eastAsia="Times New Roman" w:hAnsiTheme="majorBidi" w:cstheme="majorBidi"/>
          <w:color w:val="000000"/>
          <w:sz w:val="23"/>
          <w:szCs w:val="23"/>
        </w:rPr>
        <w:t> </w:t>
      </w:r>
      <w:r w:rsidR="00FA761D" w:rsidRPr="00CB58FB">
        <w:rPr>
          <w:rFonts w:asciiTheme="majorBidi" w:eastAsia="Times New Roman" w:hAnsiTheme="majorBidi" w:cstheme="majorBidi"/>
          <w:color w:val="000000"/>
          <w:sz w:val="23"/>
          <w:szCs w:val="23"/>
        </w:rPr>
        <w:t>for more information about PCS.</w:t>
      </w:r>
      <w:r w:rsidR="00CB58FB" w:rsidRPr="00CB58FB">
        <w:rPr>
          <w:rFonts w:asciiTheme="majorBidi" w:eastAsia="Times New Roman" w:hAnsiTheme="majorBidi" w:cstheme="majorBidi"/>
          <w:color w:val="000000"/>
          <w:sz w:val="23"/>
          <w:szCs w:val="23"/>
        </w:rPr>
        <w:t xml:space="preserve"> </w:t>
      </w:r>
      <w:r w:rsidR="00CB58FB" w:rsidRPr="00CB58FB">
        <w:rPr>
          <w:rFonts w:asciiTheme="majorBidi" w:eastAsia="Times New Roman" w:hAnsiTheme="majorBidi" w:cstheme="majorBidi"/>
          <w:color w:val="000000"/>
          <w:sz w:val="23"/>
          <w:szCs w:val="23"/>
        </w:rPr>
        <w:t xml:space="preserve">If you would like to join the PCS email list, please </w:t>
      </w:r>
      <w:r w:rsidR="00CB58FB" w:rsidRPr="00CB58FB">
        <w:rPr>
          <w:rFonts w:asciiTheme="majorBidi" w:eastAsia="Times New Roman" w:hAnsiTheme="majorBidi" w:cstheme="majorBidi"/>
          <w:color w:val="000000"/>
          <w:sz w:val="23"/>
          <w:szCs w:val="23"/>
        </w:rPr>
        <w:t>ask the instructor</w:t>
      </w:r>
      <w:r w:rsidR="00CB58FB" w:rsidRPr="00CB58FB">
        <w:rPr>
          <w:rFonts w:asciiTheme="majorBidi" w:eastAsia="Times New Roman" w:hAnsiTheme="majorBidi" w:cstheme="majorBidi"/>
          <w:color w:val="000000"/>
          <w:sz w:val="23"/>
          <w:szCs w:val="23"/>
        </w:rPr>
        <w:t>.</w:t>
      </w:r>
    </w:p>
    <w:p w14:paraId="55454DCA" w14:textId="77777777" w:rsidR="00CB58FB" w:rsidRPr="00CB58FB" w:rsidRDefault="00CB58FB" w:rsidP="00CB58FB">
      <w:pPr>
        <w:rPr>
          <w:rFonts w:asciiTheme="majorBidi" w:eastAsia="Times New Roman" w:hAnsiTheme="majorBidi" w:cstheme="majorBidi"/>
          <w:color w:val="000000"/>
          <w:sz w:val="23"/>
          <w:szCs w:val="23"/>
        </w:rPr>
      </w:pPr>
    </w:p>
    <w:p w14:paraId="48D7EAE1" w14:textId="74AE87CF" w:rsidR="00CB58FB" w:rsidRPr="00CB58FB" w:rsidRDefault="00CB58FB" w:rsidP="00CB58FB">
      <w:pPr>
        <w:rPr>
          <w:rFonts w:asciiTheme="majorBidi" w:eastAsia="Times New Roman" w:hAnsiTheme="majorBidi" w:cstheme="majorBidi"/>
          <w:color w:val="000000"/>
          <w:sz w:val="23"/>
          <w:szCs w:val="23"/>
        </w:rPr>
      </w:pPr>
      <w:r w:rsidRPr="00CB58FB">
        <w:rPr>
          <w:rFonts w:asciiTheme="majorBidi" w:eastAsia="Times New Roman" w:hAnsiTheme="majorBidi" w:cstheme="majorBidi"/>
          <w:b/>
          <w:bCs/>
          <w:color w:val="000000"/>
          <w:sz w:val="23"/>
          <w:szCs w:val="23"/>
        </w:rPr>
        <w:t>PCS</w:t>
      </w:r>
      <w:r w:rsidRPr="00CB58FB">
        <w:rPr>
          <w:rFonts w:asciiTheme="majorBidi" w:eastAsia="Times New Roman" w:hAnsiTheme="majorBidi" w:cstheme="majorBidi"/>
          <w:b/>
          <w:bCs/>
          <w:color w:val="000000"/>
          <w:sz w:val="23"/>
          <w:szCs w:val="23"/>
        </w:rPr>
        <w:t xml:space="preserve"> will </w:t>
      </w:r>
      <w:r w:rsidRPr="00CB58FB">
        <w:rPr>
          <w:rFonts w:asciiTheme="majorBidi" w:eastAsia="Times New Roman" w:hAnsiTheme="majorBidi" w:cstheme="majorBidi"/>
          <w:b/>
          <w:bCs/>
          <w:color w:val="000000"/>
          <w:sz w:val="23"/>
          <w:szCs w:val="23"/>
        </w:rPr>
        <w:t xml:space="preserve">begin </w:t>
      </w:r>
      <w:r w:rsidRPr="00CB58FB">
        <w:rPr>
          <w:rFonts w:asciiTheme="majorBidi" w:eastAsia="Times New Roman" w:hAnsiTheme="majorBidi" w:cstheme="majorBidi"/>
          <w:b/>
          <w:bCs/>
          <w:color w:val="000000"/>
          <w:sz w:val="23"/>
          <w:szCs w:val="23"/>
        </w:rPr>
        <w:t>meet</w:t>
      </w:r>
      <w:r w:rsidRPr="00CB58FB">
        <w:rPr>
          <w:rFonts w:asciiTheme="majorBidi" w:eastAsia="Times New Roman" w:hAnsiTheme="majorBidi" w:cstheme="majorBidi"/>
          <w:b/>
          <w:bCs/>
          <w:color w:val="000000"/>
          <w:sz w:val="23"/>
          <w:szCs w:val="23"/>
        </w:rPr>
        <w:t>ing</w:t>
      </w:r>
      <w:r w:rsidRPr="00CB58FB">
        <w:rPr>
          <w:rFonts w:asciiTheme="majorBidi" w:eastAsia="Times New Roman" w:hAnsiTheme="majorBidi" w:cstheme="majorBidi"/>
          <w:b/>
          <w:bCs/>
          <w:color w:val="000000"/>
          <w:sz w:val="23"/>
          <w:szCs w:val="23"/>
        </w:rPr>
        <w:t xml:space="preserve"> in perso</w:t>
      </w:r>
      <w:r w:rsidRPr="00CB58FB">
        <w:rPr>
          <w:rFonts w:asciiTheme="majorBidi" w:eastAsia="Times New Roman" w:hAnsiTheme="majorBidi" w:cstheme="majorBidi"/>
          <w:b/>
          <w:bCs/>
          <w:color w:val="000000"/>
          <w:sz w:val="23"/>
          <w:szCs w:val="23"/>
        </w:rPr>
        <w:t>n this academic year on Tuesday</w:t>
      </w:r>
      <w:r w:rsidRPr="00CB58FB">
        <w:rPr>
          <w:rFonts w:asciiTheme="majorBidi" w:eastAsia="Times New Roman" w:hAnsiTheme="majorBidi" w:cstheme="majorBidi"/>
          <w:b/>
          <w:bCs/>
          <w:color w:val="000000"/>
          <w:sz w:val="23"/>
          <w:szCs w:val="23"/>
        </w:rPr>
        <w:t>, September 20.</w:t>
      </w:r>
      <w:r w:rsidRPr="00CB58FB">
        <w:rPr>
          <w:rFonts w:asciiTheme="majorBidi" w:eastAsia="Times New Roman" w:hAnsiTheme="majorBidi" w:cstheme="majorBidi"/>
          <w:color w:val="000000"/>
          <w:sz w:val="23"/>
          <w:szCs w:val="23"/>
        </w:rPr>
        <w:t xml:space="preserve"> </w:t>
      </w:r>
      <w:r w:rsidRPr="00CB58FB">
        <w:rPr>
          <w:rFonts w:asciiTheme="majorBidi" w:eastAsia="Times New Roman" w:hAnsiTheme="majorBidi" w:cstheme="majorBidi"/>
          <w:color w:val="000000"/>
          <w:sz w:val="23"/>
          <w:szCs w:val="23"/>
        </w:rPr>
        <w:t xml:space="preserve">In lieu of an organizing meeting on September 13, </w:t>
      </w:r>
      <w:r w:rsidRPr="00CB58FB">
        <w:rPr>
          <w:rFonts w:asciiTheme="majorBidi" w:eastAsia="Times New Roman" w:hAnsiTheme="majorBidi" w:cstheme="majorBidi"/>
          <w:b/>
          <w:bCs/>
          <w:color w:val="000000"/>
          <w:sz w:val="23"/>
          <w:szCs w:val="23"/>
        </w:rPr>
        <w:t xml:space="preserve">please </w:t>
      </w:r>
      <w:r w:rsidRPr="00CB58FB">
        <w:rPr>
          <w:rFonts w:asciiTheme="majorBidi" w:eastAsia="Times New Roman" w:hAnsiTheme="majorBidi" w:cstheme="majorBidi"/>
          <w:b/>
          <w:bCs/>
          <w:color w:val="000000"/>
          <w:sz w:val="23"/>
          <w:szCs w:val="23"/>
        </w:rPr>
        <w:t>email</w:t>
      </w:r>
      <w:r w:rsidRPr="00CB58FB">
        <w:rPr>
          <w:rFonts w:asciiTheme="majorBidi" w:eastAsia="Times New Roman" w:hAnsiTheme="majorBidi" w:cstheme="majorBidi"/>
          <w:b/>
          <w:bCs/>
          <w:color w:val="000000"/>
          <w:sz w:val="23"/>
          <w:szCs w:val="23"/>
        </w:rPr>
        <w:t xml:space="preserve"> </w:t>
      </w:r>
      <w:r w:rsidRPr="00CB58FB">
        <w:rPr>
          <w:rFonts w:asciiTheme="majorBidi" w:eastAsia="Times New Roman" w:hAnsiTheme="majorBidi" w:cstheme="majorBidi"/>
          <w:b/>
          <w:bCs/>
          <w:color w:val="000000"/>
          <w:sz w:val="23"/>
          <w:szCs w:val="23"/>
        </w:rPr>
        <w:t>the instructor</w:t>
      </w:r>
      <w:r w:rsidRPr="00CB58FB">
        <w:rPr>
          <w:rFonts w:asciiTheme="majorBidi" w:eastAsia="Times New Roman" w:hAnsiTheme="majorBidi" w:cstheme="majorBidi"/>
          <w:color w:val="000000"/>
          <w:sz w:val="23"/>
          <w:szCs w:val="23"/>
        </w:rPr>
        <w:t xml:space="preserve"> (</w:t>
      </w:r>
      <w:hyperlink r:id="rId11" w:history="1">
        <w:r w:rsidRPr="00CB58FB">
          <w:rPr>
            <w:rStyle w:val="Hyperlink"/>
            <w:rFonts w:asciiTheme="majorBidi" w:eastAsia="Times New Roman" w:hAnsiTheme="majorBidi" w:cstheme="majorBidi"/>
            <w:sz w:val="23"/>
            <w:szCs w:val="23"/>
          </w:rPr>
          <w:t>cagoldberg@wisc.edu</w:t>
        </w:r>
      </w:hyperlink>
      <w:r w:rsidRPr="00CB58FB">
        <w:rPr>
          <w:rFonts w:asciiTheme="majorBidi" w:eastAsia="Times New Roman" w:hAnsiTheme="majorBidi" w:cstheme="majorBidi"/>
          <w:color w:val="000000"/>
          <w:sz w:val="23"/>
          <w:szCs w:val="23"/>
        </w:rPr>
        <w:t xml:space="preserve">) </w:t>
      </w:r>
      <w:r w:rsidRPr="00CB58FB">
        <w:rPr>
          <w:rFonts w:asciiTheme="majorBidi" w:eastAsia="Times New Roman" w:hAnsiTheme="majorBidi" w:cstheme="majorBidi"/>
          <w:b/>
          <w:bCs/>
          <w:color w:val="000000"/>
          <w:sz w:val="23"/>
          <w:szCs w:val="23"/>
        </w:rPr>
        <w:t>no later than Friday, September 16</w:t>
      </w:r>
      <w:r w:rsidRPr="00CB58FB">
        <w:rPr>
          <w:rFonts w:asciiTheme="majorBidi" w:eastAsia="Times New Roman" w:hAnsiTheme="majorBidi" w:cstheme="majorBidi"/>
          <w:b/>
          <w:bCs/>
          <w:color w:val="000000"/>
          <w:sz w:val="23"/>
          <w:szCs w:val="23"/>
        </w:rPr>
        <w:t>,</w:t>
      </w:r>
      <w:r w:rsidRPr="00CB58FB">
        <w:rPr>
          <w:rFonts w:asciiTheme="majorBidi" w:eastAsia="Times New Roman" w:hAnsiTheme="majorBidi" w:cstheme="majorBidi"/>
          <w:color w:val="000000"/>
          <w:sz w:val="23"/>
          <w:szCs w:val="23"/>
        </w:rPr>
        <w:t xml:space="preserve"> </w:t>
      </w:r>
      <w:r w:rsidRPr="00CB58FB">
        <w:rPr>
          <w:rFonts w:asciiTheme="majorBidi" w:eastAsia="Times New Roman" w:hAnsiTheme="majorBidi" w:cstheme="majorBidi"/>
          <w:b/>
          <w:bCs/>
          <w:color w:val="000000"/>
          <w:sz w:val="23"/>
          <w:szCs w:val="23"/>
        </w:rPr>
        <w:t>if you would like to present at PCS this semester</w:t>
      </w:r>
      <w:r w:rsidRPr="00CB58FB">
        <w:rPr>
          <w:rFonts w:asciiTheme="majorBidi" w:eastAsia="Times New Roman" w:hAnsiTheme="majorBidi" w:cstheme="majorBidi"/>
          <w:color w:val="000000"/>
          <w:sz w:val="23"/>
          <w:szCs w:val="23"/>
        </w:rPr>
        <w:t>. In the email, please indicate your preferred presentation date a</w:t>
      </w:r>
      <w:r w:rsidRPr="00CB58FB">
        <w:rPr>
          <w:rFonts w:asciiTheme="majorBidi" w:eastAsia="Times New Roman" w:hAnsiTheme="majorBidi" w:cstheme="majorBidi"/>
          <w:color w:val="000000"/>
          <w:sz w:val="23"/>
          <w:szCs w:val="23"/>
        </w:rPr>
        <w:t>nd two other options in case it i</w:t>
      </w:r>
      <w:r w:rsidRPr="00CB58FB">
        <w:rPr>
          <w:rFonts w:asciiTheme="majorBidi" w:eastAsia="Times New Roman" w:hAnsiTheme="majorBidi" w:cstheme="majorBidi"/>
          <w:color w:val="000000"/>
          <w:sz w:val="23"/>
          <w:szCs w:val="23"/>
        </w:rPr>
        <w:t>s not available, ranked in order of preference. A title for your pres</w:t>
      </w:r>
      <w:r w:rsidRPr="00CB58FB">
        <w:rPr>
          <w:rFonts w:asciiTheme="majorBidi" w:eastAsia="Times New Roman" w:hAnsiTheme="majorBidi" w:cstheme="majorBidi"/>
          <w:color w:val="000000"/>
          <w:sz w:val="23"/>
          <w:szCs w:val="23"/>
        </w:rPr>
        <w:t>entation would also be helpful.</w:t>
      </w:r>
    </w:p>
    <w:p w14:paraId="4AA2BBAF" w14:textId="77777777" w:rsidR="00B52DEB" w:rsidRPr="00CB58FB" w:rsidRDefault="00B52DEB">
      <w:pPr>
        <w:spacing w:line="247" w:lineRule="auto"/>
        <w:ind w:right="80"/>
        <w:rPr>
          <w:rFonts w:asciiTheme="majorBidi" w:eastAsia="Times New Roman" w:hAnsiTheme="majorBidi" w:cstheme="majorBidi"/>
          <w:sz w:val="23"/>
          <w:szCs w:val="23"/>
        </w:rPr>
      </w:pPr>
    </w:p>
    <w:p w14:paraId="60E1470F" w14:textId="4233F1DF" w:rsidR="00000000" w:rsidRPr="00CB58FB" w:rsidRDefault="00EB67CC" w:rsidP="00B52DEB">
      <w:pPr>
        <w:spacing w:line="247" w:lineRule="auto"/>
        <w:ind w:right="80"/>
        <w:rPr>
          <w:rFonts w:asciiTheme="majorBidi" w:eastAsia="Times New Roman" w:hAnsiTheme="majorBidi" w:cstheme="majorBidi"/>
          <w:b/>
          <w:sz w:val="23"/>
          <w:szCs w:val="23"/>
        </w:rPr>
      </w:pPr>
      <w:r w:rsidRPr="00CB58FB">
        <w:rPr>
          <w:rFonts w:asciiTheme="majorBidi" w:eastAsia="Times New Roman" w:hAnsiTheme="majorBidi" w:cstheme="majorBidi"/>
          <w:sz w:val="23"/>
          <w:szCs w:val="23"/>
        </w:rPr>
        <w:t xml:space="preserve">As </w:t>
      </w:r>
      <w:r w:rsidR="00B52DEB" w:rsidRPr="00CB58FB">
        <w:rPr>
          <w:rFonts w:asciiTheme="majorBidi" w:eastAsia="Times New Roman" w:hAnsiTheme="majorBidi" w:cstheme="majorBidi"/>
          <w:sz w:val="23"/>
          <w:szCs w:val="23"/>
        </w:rPr>
        <w:t xml:space="preserve">a </w:t>
      </w:r>
      <w:r w:rsidR="00B52DEB" w:rsidRPr="00CB58FB">
        <w:rPr>
          <w:rFonts w:asciiTheme="majorBidi" w:eastAsia="Times New Roman" w:hAnsiTheme="majorBidi" w:cstheme="majorBidi"/>
          <w:b/>
          <w:sz w:val="23"/>
          <w:szCs w:val="23"/>
        </w:rPr>
        <w:t>TRAINING seminar</w:t>
      </w:r>
      <w:r w:rsidRPr="00CB58FB">
        <w:rPr>
          <w:rFonts w:asciiTheme="majorBidi" w:eastAsia="Times New Roman" w:hAnsiTheme="majorBidi" w:cstheme="majorBidi"/>
          <w:sz w:val="23"/>
          <w:szCs w:val="23"/>
        </w:rPr>
        <w:t xml:space="preserve">, </w:t>
      </w:r>
      <w:r w:rsidR="00B52DEB" w:rsidRPr="00CB58FB">
        <w:rPr>
          <w:rFonts w:asciiTheme="majorBidi" w:eastAsia="Times New Roman" w:hAnsiTheme="majorBidi" w:cstheme="majorBidi"/>
          <w:bCs/>
          <w:sz w:val="23"/>
          <w:szCs w:val="23"/>
        </w:rPr>
        <w:t>Sociology 992</w:t>
      </w:r>
      <w:r w:rsidR="00B52DEB" w:rsidRPr="00CB58FB">
        <w:rPr>
          <w:rFonts w:asciiTheme="majorBidi" w:eastAsia="Times New Roman" w:hAnsiTheme="majorBidi" w:cstheme="majorBidi"/>
          <w:b/>
          <w:sz w:val="23"/>
          <w:szCs w:val="23"/>
        </w:rPr>
        <w:t xml:space="preserve"> </w:t>
      </w:r>
      <w:r w:rsidRPr="00CB58FB">
        <w:rPr>
          <w:rFonts w:asciiTheme="majorBidi" w:eastAsia="Times New Roman" w:hAnsiTheme="majorBidi" w:cstheme="majorBidi"/>
          <w:sz w:val="23"/>
          <w:szCs w:val="23"/>
        </w:rPr>
        <w:t>does not have a regularly arranged list of</w:t>
      </w:r>
      <w:r w:rsidRPr="00CB58FB">
        <w:rPr>
          <w:rFonts w:asciiTheme="majorBidi" w:eastAsia="Times New Roman" w:hAnsiTheme="majorBidi" w:cstheme="majorBidi"/>
          <w:sz w:val="23"/>
          <w:szCs w:val="23"/>
        </w:rPr>
        <w:t xml:space="preserve"> readings</w:t>
      </w:r>
      <w:r w:rsidR="00B52DEB" w:rsidRPr="00CB58FB">
        <w:rPr>
          <w:rFonts w:asciiTheme="majorBidi" w:eastAsia="Times New Roman" w:hAnsiTheme="majorBidi" w:cstheme="majorBidi"/>
          <w:sz w:val="23"/>
          <w:szCs w:val="23"/>
        </w:rPr>
        <w:t xml:space="preserve">, </w:t>
      </w:r>
      <w:r w:rsidRPr="00CB58FB">
        <w:rPr>
          <w:rFonts w:asciiTheme="majorBidi" w:eastAsia="Times New Roman" w:hAnsiTheme="majorBidi" w:cstheme="majorBidi"/>
          <w:sz w:val="23"/>
          <w:szCs w:val="23"/>
        </w:rPr>
        <w:t xml:space="preserve">though semester by semester there may be weeks when a presenter requires reading a paper before discussing it in class. Attendance, </w:t>
      </w:r>
      <w:r w:rsidR="00B52DEB" w:rsidRPr="00CB58FB">
        <w:rPr>
          <w:rFonts w:asciiTheme="majorBidi" w:eastAsia="Times New Roman" w:hAnsiTheme="majorBidi" w:cstheme="majorBidi"/>
          <w:sz w:val="23"/>
          <w:szCs w:val="23"/>
        </w:rPr>
        <w:t xml:space="preserve">helpful suggestions and </w:t>
      </w:r>
      <w:r w:rsidRPr="00CB58FB">
        <w:rPr>
          <w:rFonts w:asciiTheme="majorBidi" w:eastAsia="Times New Roman" w:hAnsiTheme="majorBidi" w:cstheme="majorBidi"/>
          <w:sz w:val="23"/>
          <w:szCs w:val="23"/>
        </w:rPr>
        <w:t>constructive</w:t>
      </w:r>
      <w:r w:rsidRPr="00CB58FB">
        <w:rPr>
          <w:rFonts w:asciiTheme="majorBidi" w:eastAsia="Times New Roman" w:hAnsiTheme="majorBidi" w:cstheme="majorBidi"/>
          <w:sz w:val="23"/>
          <w:szCs w:val="23"/>
        </w:rPr>
        <w:t xml:space="preserve"> criticism </w:t>
      </w:r>
      <w:r w:rsidR="00B52DEB" w:rsidRPr="00CB58FB">
        <w:rPr>
          <w:rFonts w:asciiTheme="majorBidi" w:eastAsia="Times New Roman" w:hAnsiTheme="majorBidi" w:cstheme="majorBidi"/>
          <w:sz w:val="23"/>
          <w:szCs w:val="23"/>
        </w:rPr>
        <w:t>for presenters</w:t>
      </w:r>
      <w:r w:rsidRPr="00CB58FB">
        <w:rPr>
          <w:rFonts w:asciiTheme="majorBidi" w:eastAsia="Times New Roman" w:hAnsiTheme="majorBidi" w:cstheme="majorBidi"/>
          <w:sz w:val="23"/>
          <w:szCs w:val="23"/>
        </w:rPr>
        <w:t xml:space="preserve">, </w:t>
      </w:r>
      <w:r w:rsidR="00B52DEB" w:rsidRPr="00CB58FB">
        <w:rPr>
          <w:rFonts w:asciiTheme="majorBidi" w:eastAsia="Times New Roman" w:hAnsiTheme="majorBidi" w:cstheme="majorBidi"/>
          <w:sz w:val="23"/>
          <w:szCs w:val="23"/>
        </w:rPr>
        <w:t xml:space="preserve">and </w:t>
      </w:r>
      <w:r w:rsidRPr="00CB58FB">
        <w:rPr>
          <w:rFonts w:asciiTheme="majorBidi" w:eastAsia="Times New Roman" w:hAnsiTheme="majorBidi" w:cstheme="majorBidi"/>
          <w:sz w:val="23"/>
          <w:szCs w:val="23"/>
        </w:rPr>
        <w:t>reading presenter</w:t>
      </w:r>
      <w:r w:rsidRPr="00CB58FB">
        <w:rPr>
          <w:rFonts w:asciiTheme="majorBidi" w:eastAsia="Times New Roman" w:hAnsiTheme="majorBidi" w:cstheme="majorBidi"/>
          <w:sz w:val="23"/>
          <w:szCs w:val="23"/>
        </w:rPr>
        <w:t>s</w:t>
      </w:r>
      <w:r w:rsidR="00B52DEB" w:rsidRPr="00CB58FB">
        <w:rPr>
          <w:rFonts w:asciiTheme="majorBidi" w:eastAsia="Times New Roman" w:hAnsiTheme="majorBidi" w:cstheme="majorBidi"/>
          <w:sz w:val="23"/>
          <w:szCs w:val="23"/>
        </w:rPr>
        <w:t>’</w:t>
      </w:r>
      <w:r w:rsidRPr="00CB58FB">
        <w:rPr>
          <w:rFonts w:asciiTheme="majorBidi" w:eastAsia="Times New Roman" w:hAnsiTheme="majorBidi" w:cstheme="majorBidi"/>
          <w:sz w:val="23"/>
          <w:szCs w:val="23"/>
        </w:rPr>
        <w:t xml:space="preserve"> papers as necessary are all parts of the expected work of the seminar to be completed by all participants</w:t>
      </w:r>
      <w:r w:rsidRPr="00CB58FB">
        <w:rPr>
          <w:rFonts w:asciiTheme="majorBidi" w:eastAsia="Times New Roman" w:hAnsiTheme="majorBidi" w:cstheme="majorBidi"/>
          <w:b/>
          <w:sz w:val="23"/>
          <w:szCs w:val="23"/>
        </w:rPr>
        <w:t>. Please note that one credit is the normal load and does not require</w:t>
      </w:r>
      <w:r w:rsidRPr="00CB58FB">
        <w:rPr>
          <w:rFonts w:asciiTheme="majorBidi" w:eastAsia="Times New Roman" w:hAnsiTheme="majorBidi" w:cstheme="majorBidi"/>
          <w:sz w:val="23"/>
          <w:szCs w:val="23"/>
        </w:rPr>
        <w:t xml:space="preserve"> </w:t>
      </w:r>
      <w:r w:rsidRPr="00CB58FB">
        <w:rPr>
          <w:rFonts w:asciiTheme="majorBidi" w:eastAsia="Times New Roman" w:hAnsiTheme="majorBidi" w:cstheme="majorBidi"/>
          <w:b/>
          <w:sz w:val="23"/>
          <w:szCs w:val="23"/>
        </w:rPr>
        <w:t xml:space="preserve">consent; registering for 2 or 3 </w:t>
      </w:r>
      <w:r w:rsidRPr="00CB58FB">
        <w:rPr>
          <w:rFonts w:asciiTheme="majorBidi" w:eastAsia="Times New Roman" w:hAnsiTheme="majorBidi" w:cstheme="majorBidi"/>
          <w:b/>
          <w:sz w:val="23"/>
          <w:szCs w:val="23"/>
        </w:rPr>
        <w:t xml:space="preserve">credits </w:t>
      </w:r>
      <w:r w:rsidR="00B52DEB" w:rsidRPr="00CB58FB">
        <w:rPr>
          <w:rFonts w:asciiTheme="majorBidi" w:eastAsia="Times New Roman" w:hAnsiTheme="majorBidi" w:cstheme="majorBidi"/>
          <w:b/>
          <w:sz w:val="23"/>
          <w:szCs w:val="23"/>
        </w:rPr>
        <w:t>requires</w:t>
      </w:r>
      <w:r w:rsidRPr="00CB58FB">
        <w:rPr>
          <w:rFonts w:asciiTheme="majorBidi" w:eastAsia="Times New Roman" w:hAnsiTheme="majorBidi" w:cstheme="majorBidi"/>
          <w:b/>
          <w:sz w:val="23"/>
          <w:szCs w:val="23"/>
        </w:rPr>
        <w:t xml:space="preserve"> consent of the instructor.</w:t>
      </w:r>
    </w:p>
    <w:p w14:paraId="3D6FF54C" w14:textId="77777777" w:rsidR="00000000" w:rsidRPr="00CB58FB" w:rsidRDefault="00EB67CC">
      <w:pPr>
        <w:spacing w:line="230" w:lineRule="exact"/>
        <w:rPr>
          <w:rFonts w:asciiTheme="majorBidi" w:eastAsia="Times New Roman" w:hAnsiTheme="majorBidi" w:cstheme="majorBidi"/>
          <w:sz w:val="23"/>
          <w:szCs w:val="23"/>
        </w:rPr>
      </w:pPr>
    </w:p>
    <w:p w14:paraId="0B223F34" w14:textId="13C1F31E" w:rsidR="00000000" w:rsidRPr="00CB58FB" w:rsidRDefault="00EB67CC" w:rsidP="001760E6">
      <w:pPr>
        <w:spacing w:line="247" w:lineRule="auto"/>
        <w:ind w:right="40"/>
        <w:rPr>
          <w:rFonts w:asciiTheme="majorBidi" w:eastAsia="Times New Roman" w:hAnsiTheme="majorBidi" w:cstheme="majorBidi"/>
          <w:sz w:val="23"/>
          <w:szCs w:val="23"/>
        </w:rPr>
      </w:pPr>
      <w:r w:rsidRPr="00CB58FB">
        <w:rPr>
          <w:rFonts w:asciiTheme="majorBidi" w:eastAsia="Times New Roman" w:hAnsiTheme="majorBidi" w:cstheme="majorBidi"/>
          <w:b/>
          <w:sz w:val="23"/>
          <w:szCs w:val="23"/>
        </w:rPr>
        <w:t>Students registered for one credit</w:t>
      </w:r>
      <w:r w:rsidRPr="00CB58FB">
        <w:rPr>
          <w:rFonts w:asciiTheme="majorBidi" w:eastAsia="Times New Roman" w:hAnsiTheme="majorBidi" w:cstheme="majorBidi"/>
          <w:sz w:val="23"/>
          <w:szCs w:val="23"/>
        </w:rPr>
        <w:t xml:space="preserve"> </w:t>
      </w:r>
      <w:r w:rsidRPr="00CB58FB">
        <w:rPr>
          <w:rFonts w:asciiTheme="majorBidi" w:eastAsia="Times New Roman" w:hAnsiTheme="majorBidi" w:cstheme="majorBidi"/>
          <w:sz w:val="23"/>
          <w:szCs w:val="23"/>
        </w:rPr>
        <w:t>are expected to attend regularly and participate as a</w:t>
      </w:r>
      <w:r w:rsidRPr="00CB58FB">
        <w:rPr>
          <w:rFonts w:asciiTheme="majorBidi" w:eastAsia="Times New Roman" w:hAnsiTheme="majorBidi" w:cstheme="majorBidi"/>
          <w:sz w:val="23"/>
          <w:szCs w:val="23"/>
        </w:rPr>
        <w:t xml:space="preserve"> constructive critic of the work being presented by faculty, fellow students</w:t>
      </w:r>
      <w:r w:rsidR="001760E6" w:rsidRPr="00CB58FB">
        <w:rPr>
          <w:rFonts w:asciiTheme="majorBidi" w:eastAsia="Times New Roman" w:hAnsiTheme="majorBidi" w:cstheme="majorBidi"/>
          <w:sz w:val="23"/>
          <w:szCs w:val="23"/>
        </w:rPr>
        <w:t>,</w:t>
      </w:r>
      <w:r w:rsidRPr="00CB58FB">
        <w:rPr>
          <w:rFonts w:asciiTheme="majorBidi" w:eastAsia="Times New Roman" w:hAnsiTheme="majorBidi" w:cstheme="majorBidi"/>
          <w:sz w:val="23"/>
          <w:szCs w:val="23"/>
        </w:rPr>
        <w:t xml:space="preserve"> and visiting scholars. They are also expected t</w:t>
      </w:r>
      <w:r w:rsidRPr="00CB58FB">
        <w:rPr>
          <w:rFonts w:asciiTheme="majorBidi" w:eastAsia="Times New Roman" w:hAnsiTheme="majorBidi" w:cstheme="majorBidi"/>
          <w:sz w:val="23"/>
          <w:szCs w:val="23"/>
        </w:rPr>
        <w:t>o choose from among the listed professional training exercises and make sure the coordinator for the seminar knows in a timely way which ones they are doing and with what additional faculty advising if any. The expected level of effort is the equivalent of</w:t>
      </w:r>
      <w:r w:rsidRPr="00CB58FB">
        <w:rPr>
          <w:rFonts w:asciiTheme="majorBidi" w:eastAsia="Times New Roman" w:hAnsiTheme="majorBidi" w:cstheme="majorBidi"/>
          <w:sz w:val="23"/>
          <w:szCs w:val="23"/>
        </w:rPr>
        <w:t xml:space="preserve"> an hour </w:t>
      </w:r>
      <w:r w:rsidR="001760E6" w:rsidRPr="00CB58FB">
        <w:rPr>
          <w:rFonts w:asciiTheme="majorBidi" w:eastAsia="Times New Roman" w:hAnsiTheme="majorBidi" w:cstheme="majorBidi"/>
          <w:sz w:val="23"/>
          <w:szCs w:val="23"/>
        </w:rPr>
        <w:t>per</w:t>
      </w:r>
      <w:r w:rsidRPr="00CB58FB">
        <w:rPr>
          <w:rFonts w:asciiTheme="majorBidi" w:eastAsia="Times New Roman" w:hAnsiTheme="majorBidi" w:cstheme="majorBidi"/>
          <w:sz w:val="23"/>
          <w:szCs w:val="23"/>
        </w:rPr>
        <w:t xml:space="preserve"> week on these additional activities.</w:t>
      </w:r>
    </w:p>
    <w:p w14:paraId="3BDF5228" w14:textId="77777777" w:rsidR="00000000" w:rsidRPr="00CB58FB" w:rsidRDefault="00EB67CC">
      <w:pPr>
        <w:spacing w:line="233" w:lineRule="exact"/>
        <w:rPr>
          <w:rFonts w:asciiTheme="majorBidi" w:eastAsia="Times New Roman" w:hAnsiTheme="majorBidi" w:cstheme="majorBidi"/>
          <w:sz w:val="23"/>
          <w:szCs w:val="23"/>
        </w:rPr>
      </w:pPr>
    </w:p>
    <w:p w14:paraId="015F9F14" w14:textId="73C6BF37" w:rsidR="00000000" w:rsidRPr="00CB58FB" w:rsidRDefault="00EB67CC" w:rsidP="001760E6">
      <w:pPr>
        <w:spacing w:line="245" w:lineRule="auto"/>
        <w:ind w:right="80"/>
        <w:rPr>
          <w:rFonts w:asciiTheme="majorBidi" w:eastAsia="Times New Roman" w:hAnsiTheme="majorBidi" w:cstheme="majorBidi"/>
          <w:b/>
          <w:sz w:val="23"/>
          <w:szCs w:val="23"/>
        </w:rPr>
      </w:pPr>
      <w:r w:rsidRPr="00CB58FB">
        <w:rPr>
          <w:rFonts w:asciiTheme="majorBidi" w:eastAsia="Times New Roman" w:hAnsiTheme="majorBidi" w:cstheme="majorBidi"/>
          <w:b/>
          <w:sz w:val="23"/>
          <w:szCs w:val="23"/>
        </w:rPr>
        <w:t>Students registered for two credits</w:t>
      </w:r>
      <w:r w:rsidRPr="00CB58FB">
        <w:rPr>
          <w:rFonts w:asciiTheme="majorBidi" w:eastAsia="Times New Roman" w:hAnsiTheme="majorBidi" w:cstheme="majorBidi"/>
          <w:sz w:val="23"/>
          <w:szCs w:val="23"/>
        </w:rPr>
        <w:t xml:space="preserve"> </w:t>
      </w:r>
      <w:r w:rsidRPr="00CB58FB">
        <w:rPr>
          <w:rFonts w:asciiTheme="majorBidi" w:eastAsia="Times New Roman" w:hAnsiTheme="majorBidi" w:cstheme="majorBidi"/>
          <w:sz w:val="23"/>
          <w:szCs w:val="23"/>
        </w:rPr>
        <w:t>are expected, in addition to the requirements for one credit,</w:t>
      </w:r>
      <w:r w:rsidRPr="00CB58FB">
        <w:rPr>
          <w:rFonts w:asciiTheme="majorBidi" w:eastAsia="Times New Roman" w:hAnsiTheme="majorBidi" w:cstheme="majorBidi"/>
          <w:sz w:val="23"/>
          <w:szCs w:val="23"/>
        </w:rPr>
        <w:t xml:space="preserve"> to </w:t>
      </w:r>
      <w:r w:rsidR="001760E6" w:rsidRPr="00CB58FB">
        <w:rPr>
          <w:rFonts w:asciiTheme="majorBidi" w:eastAsia="Times New Roman" w:hAnsiTheme="majorBidi" w:cstheme="majorBidi"/>
          <w:sz w:val="23"/>
          <w:szCs w:val="23"/>
        </w:rPr>
        <w:t>devote</w:t>
      </w:r>
      <w:r w:rsidRPr="00CB58FB">
        <w:rPr>
          <w:rFonts w:asciiTheme="majorBidi" w:eastAsia="Times New Roman" w:hAnsiTheme="majorBidi" w:cstheme="majorBidi"/>
          <w:sz w:val="23"/>
          <w:szCs w:val="23"/>
        </w:rPr>
        <w:t xml:space="preserve"> two to three additional hours per week outside the seminar in one or more of the following act</w:t>
      </w:r>
      <w:r w:rsidRPr="00CB58FB">
        <w:rPr>
          <w:rFonts w:asciiTheme="majorBidi" w:eastAsia="Times New Roman" w:hAnsiTheme="majorBidi" w:cstheme="majorBidi"/>
          <w:sz w:val="23"/>
          <w:szCs w:val="23"/>
        </w:rPr>
        <w:t>ivities: (1) preparing and presenting their own research under development to the seminar; (2) taking a leadership role in administering the brownbag, including maintaining the sem</w:t>
      </w:r>
      <w:r w:rsidR="001760E6" w:rsidRPr="00CB58FB">
        <w:rPr>
          <w:rFonts w:asciiTheme="majorBidi" w:eastAsia="Times New Roman" w:hAnsiTheme="majorBidi" w:cstheme="majorBidi"/>
          <w:sz w:val="23"/>
          <w:szCs w:val="23"/>
        </w:rPr>
        <w:t>inar webpage, blog, or listserv,</w:t>
      </w:r>
      <w:r w:rsidRPr="00CB58FB">
        <w:rPr>
          <w:rFonts w:asciiTheme="majorBidi" w:eastAsia="Times New Roman" w:hAnsiTheme="majorBidi" w:cstheme="majorBidi"/>
          <w:sz w:val="23"/>
          <w:szCs w:val="23"/>
        </w:rPr>
        <w:t xml:space="preserve"> and scheduling presenters; (3) organizing a</w:t>
      </w:r>
      <w:r w:rsidRPr="00CB58FB">
        <w:rPr>
          <w:rFonts w:asciiTheme="majorBidi" w:eastAsia="Times New Roman" w:hAnsiTheme="majorBidi" w:cstheme="majorBidi"/>
          <w:sz w:val="23"/>
          <w:szCs w:val="23"/>
        </w:rPr>
        <w:t xml:space="preserve">nd facilitating special sessions such as professionalization workshops or discussions of particular articles </w:t>
      </w:r>
      <w:r w:rsidR="001760E6" w:rsidRPr="00CB58FB">
        <w:rPr>
          <w:rFonts w:asciiTheme="majorBidi" w:eastAsia="Times New Roman" w:hAnsiTheme="majorBidi" w:cstheme="majorBidi"/>
          <w:sz w:val="23"/>
          <w:szCs w:val="23"/>
        </w:rPr>
        <w:t>or coordinating a guest lecture; (4) a</w:t>
      </w:r>
      <w:r w:rsidRPr="00CB58FB">
        <w:rPr>
          <w:rFonts w:asciiTheme="majorBidi" w:eastAsia="Times New Roman" w:hAnsiTheme="majorBidi" w:cstheme="majorBidi"/>
          <w:sz w:val="23"/>
          <w:szCs w:val="23"/>
        </w:rPr>
        <w:t xml:space="preserve">dditional training activities. </w:t>
      </w:r>
      <w:r w:rsidRPr="00CB58FB">
        <w:rPr>
          <w:rFonts w:asciiTheme="majorBidi" w:eastAsia="Times New Roman" w:hAnsiTheme="majorBidi" w:cstheme="majorBidi"/>
          <w:b/>
          <w:sz w:val="23"/>
          <w:szCs w:val="23"/>
        </w:rPr>
        <w:t>Registration for two credits</w:t>
      </w:r>
      <w:r w:rsidRPr="00CB58FB">
        <w:rPr>
          <w:rFonts w:asciiTheme="majorBidi" w:eastAsia="Times New Roman" w:hAnsiTheme="majorBidi" w:cstheme="majorBidi"/>
          <w:sz w:val="23"/>
          <w:szCs w:val="23"/>
        </w:rPr>
        <w:t xml:space="preserve"> </w:t>
      </w:r>
      <w:r w:rsidRPr="00CB58FB">
        <w:rPr>
          <w:rFonts w:asciiTheme="majorBidi" w:eastAsia="Times New Roman" w:hAnsiTheme="majorBidi" w:cstheme="majorBidi"/>
          <w:b/>
          <w:sz w:val="23"/>
          <w:szCs w:val="23"/>
        </w:rPr>
        <w:t xml:space="preserve">requires consent of </w:t>
      </w:r>
      <w:r w:rsidR="001760E6" w:rsidRPr="00CB58FB">
        <w:rPr>
          <w:rFonts w:asciiTheme="majorBidi" w:eastAsia="Times New Roman" w:hAnsiTheme="majorBidi" w:cstheme="majorBidi"/>
          <w:b/>
          <w:sz w:val="23"/>
          <w:szCs w:val="23"/>
        </w:rPr>
        <w:t xml:space="preserve">the </w:t>
      </w:r>
      <w:r w:rsidRPr="00CB58FB">
        <w:rPr>
          <w:rFonts w:asciiTheme="majorBidi" w:eastAsia="Times New Roman" w:hAnsiTheme="majorBidi" w:cstheme="majorBidi"/>
          <w:b/>
          <w:sz w:val="23"/>
          <w:szCs w:val="23"/>
        </w:rPr>
        <w:t>instructor.</w:t>
      </w:r>
    </w:p>
    <w:p w14:paraId="4C666DE0" w14:textId="77777777" w:rsidR="00000000" w:rsidRPr="00CB58FB" w:rsidRDefault="00EB67CC">
      <w:pPr>
        <w:spacing w:line="233" w:lineRule="exact"/>
        <w:rPr>
          <w:rFonts w:asciiTheme="majorBidi" w:eastAsia="Times New Roman" w:hAnsiTheme="majorBidi" w:cstheme="majorBidi"/>
          <w:sz w:val="23"/>
          <w:szCs w:val="23"/>
        </w:rPr>
      </w:pPr>
    </w:p>
    <w:p w14:paraId="1091F947" w14:textId="5A61D0EE" w:rsidR="00000000" w:rsidRPr="00CB58FB" w:rsidRDefault="00EB67CC" w:rsidP="001760E6">
      <w:pPr>
        <w:spacing w:line="249" w:lineRule="auto"/>
        <w:ind w:right="80"/>
        <w:rPr>
          <w:rFonts w:asciiTheme="majorBidi" w:eastAsia="Times New Roman" w:hAnsiTheme="majorBidi" w:cstheme="majorBidi"/>
          <w:sz w:val="23"/>
          <w:szCs w:val="23"/>
        </w:rPr>
      </w:pPr>
      <w:r w:rsidRPr="00CB58FB">
        <w:rPr>
          <w:rFonts w:asciiTheme="majorBidi" w:eastAsia="Times New Roman" w:hAnsiTheme="majorBidi" w:cstheme="majorBidi"/>
          <w:b/>
          <w:sz w:val="23"/>
          <w:szCs w:val="23"/>
        </w:rPr>
        <w:t xml:space="preserve">Students should </w:t>
      </w:r>
      <w:r w:rsidRPr="00CB58FB">
        <w:rPr>
          <w:rFonts w:asciiTheme="majorBidi" w:eastAsia="Times New Roman" w:hAnsiTheme="majorBidi" w:cstheme="majorBidi"/>
          <w:b/>
          <w:sz w:val="23"/>
          <w:szCs w:val="23"/>
        </w:rPr>
        <w:t xml:space="preserve">not enroll for three credits without prior consultation with the instructor. </w:t>
      </w:r>
      <w:r w:rsidRPr="00CB58FB">
        <w:rPr>
          <w:rFonts w:asciiTheme="majorBidi" w:eastAsia="Times New Roman" w:hAnsiTheme="majorBidi" w:cstheme="majorBidi"/>
          <w:sz w:val="23"/>
          <w:szCs w:val="23"/>
        </w:rPr>
        <w:t>Students enrolled for three credits are, in addition to the work required for one and two credits, doing significant work every week in revising and developing a paper for present</w:t>
      </w:r>
      <w:r w:rsidRPr="00CB58FB">
        <w:rPr>
          <w:rFonts w:asciiTheme="majorBidi" w:eastAsia="Times New Roman" w:hAnsiTheme="majorBidi" w:cstheme="majorBidi"/>
          <w:sz w:val="23"/>
          <w:szCs w:val="23"/>
        </w:rPr>
        <w:t xml:space="preserve">ation in the brownbag and submission to publication. Students seeking to enroll for three credits must have a professor who certifies </w:t>
      </w:r>
      <w:r w:rsidR="001760E6" w:rsidRPr="00CB58FB">
        <w:rPr>
          <w:rFonts w:asciiTheme="majorBidi" w:eastAsia="Times New Roman" w:hAnsiTheme="majorBidi" w:cstheme="majorBidi"/>
          <w:sz w:val="23"/>
          <w:szCs w:val="23"/>
        </w:rPr>
        <w:t>that he or she is</w:t>
      </w:r>
      <w:r w:rsidRPr="00CB58FB">
        <w:rPr>
          <w:rFonts w:asciiTheme="majorBidi" w:eastAsia="Times New Roman" w:hAnsiTheme="majorBidi" w:cstheme="majorBidi"/>
          <w:sz w:val="23"/>
          <w:szCs w:val="23"/>
        </w:rPr>
        <w:t xml:space="preserve"> supervising the student</w:t>
      </w:r>
      <w:r w:rsidRPr="00CB58FB">
        <w:rPr>
          <w:rFonts w:asciiTheme="majorBidi" w:eastAsia="Times New Roman" w:hAnsiTheme="majorBidi" w:cstheme="majorBidi"/>
          <w:sz w:val="23"/>
          <w:szCs w:val="23"/>
        </w:rPr>
        <w:t xml:space="preserve">’s work on </w:t>
      </w:r>
      <w:r w:rsidR="001760E6" w:rsidRPr="00CB58FB">
        <w:rPr>
          <w:rFonts w:asciiTheme="majorBidi" w:eastAsia="Times New Roman" w:hAnsiTheme="majorBidi" w:cstheme="majorBidi"/>
          <w:sz w:val="23"/>
          <w:szCs w:val="23"/>
        </w:rPr>
        <w:t>a</w:t>
      </w:r>
      <w:r w:rsidRPr="00CB58FB">
        <w:rPr>
          <w:rFonts w:asciiTheme="majorBidi" w:eastAsia="Times New Roman" w:hAnsiTheme="majorBidi" w:cstheme="majorBidi"/>
          <w:sz w:val="23"/>
          <w:szCs w:val="23"/>
        </w:rPr>
        <w:t xml:space="preserve"> paper.</w:t>
      </w:r>
    </w:p>
    <w:p w14:paraId="4B14E1FF" w14:textId="77777777" w:rsidR="00000000" w:rsidRPr="00CB58FB" w:rsidRDefault="00EB67CC">
      <w:pPr>
        <w:spacing w:line="234" w:lineRule="exact"/>
        <w:rPr>
          <w:rFonts w:asciiTheme="majorBidi" w:eastAsia="Times New Roman" w:hAnsiTheme="majorBidi" w:cstheme="majorBidi"/>
          <w:sz w:val="23"/>
          <w:szCs w:val="23"/>
        </w:rPr>
      </w:pPr>
    </w:p>
    <w:p w14:paraId="7B2EDF3B" w14:textId="1868274E" w:rsidR="001760E6" w:rsidRPr="00CB58FB" w:rsidRDefault="00EB67CC" w:rsidP="00A8781F">
      <w:pPr>
        <w:spacing w:line="256" w:lineRule="auto"/>
        <w:ind w:right="260"/>
        <w:rPr>
          <w:rFonts w:asciiTheme="majorBidi" w:eastAsia="Times New Roman" w:hAnsiTheme="majorBidi" w:cstheme="majorBidi"/>
          <w:b/>
          <w:bCs/>
          <w:sz w:val="23"/>
          <w:szCs w:val="23"/>
        </w:rPr>
      </w:pPr>
      <w:r w:rsidRPr="00CB58FB">
        <w:rPr>
          <w:rFonts w:asciiTheme="majorBidi" w:eastAsia="Times New Roman" w:hAnsiTheme="majorBidi" w:cstheme="majorBidi"/>
          <w:sz w:val="23"/>
          <w:szCs w:val="23"/>
        </w:rPr>
        <w:lastRenderedPageBreak/>
        <w:t>The schedule of presentations will be posted</w:t>
      </w:r>
      <w:r w:rsidRPr="00CB58FB">
        <w:rPr>
          <w:rFonts w:asciiTheme="majorBidi" w:eastAsia="Times New Roman" w:hAnsiTheme="majorBidi" w:cstheme="majorBidi"/>
          <w:color w:val="0000FF"/>
          <w:sz w:val="23"/>
          <w:szCs w:val="23"/>
        </w:rPr>
        <w:t xml:space="preserve"> </w:t>
      </w:r>
      <w:hyperlink r:id="rId12" w:history="1">
        <w:r w:rsidRPr="00CB58FB">
          <w:rPr>
            <w:rFonts w:asciiTheme="majorBidi" w:eastAsia="Times New Roman" w:hAnsiTheme="majorBidi" w:cstheme="majorBidi"/>
            <w:color w:val="0000FF"/>
            <w:sz w:val="23"/>
            <w:szCs w:val="23"/>
            <w:u w:val="single"/>
          </w:rPr>
          <w:t>https://www.ssc.wisc.edu/soc/pcs/</w:t>
        </w:r>
        <w:r w:rsidRPr="00CB58FB">
          <w:rPr>
            <w:rFonts w:asciiTheme="majorBidi" w:eastAsia="Times New Roman" w:hAnsiTheme="majorBidi" w:cstheme="majorBidi"/>
            <w:sz w:val="23"/>
            <w:szCs w:val="23"/>
            <w:u w:val="single"/>
          </w:rPr>
          <w:t xml:space="preserve"> </w:t>
        </w:r>
      </w:hyperlink>
      <w:r w:rsidRPr="00CB58FB">
        <w:rPr>
          <w:rFonts w:asciiTheme="majorBidi" w:eastAsia="Times New Roman" w:hAnsiTheme="majorBidi" w:cstheme="majorBidi"/>
          <w:sz w:val="23"/>
          <w:szCs w:val="23"/>
        </w:rPr>
        <w:t xml:space="preserve">after the first week of classes, which is typically when final scheduling is done. </w:t>
      </w:r>
      <w:r w:rsidRPr="00CB58FB">
        <w:rPr>
          <w:rFonts w:asciiTheme="majorBidi" w:eastAsia="Times New Roman" w:hAnsiTheme="majorBidi" w:cstheme="majorBidi"/>
          <w:b/>
          <w:bCs/>
          <w:sz w:val="23"/>
          <w:szCs w:val="23"/>
        </w:rPr>
        <w:t xml:space="preserve">To get on the presentation schedule, </w:t>
      </w:r>
      <w:r w:rsidR="00A8781F">
        <w:rPr>
          <w:rFonts w:asciiTheme="majorBidi" w:eastAsia="Times New Roman" w:hAnsiTheme="majorBidi" w:cstheme="majorBidi"/>
          <w:b/>
          <w:bCs/>
          <w:sz w:val="23"/>
          <w:szCs w:val="23"/>
        </w:rPr>
        <w:t>please</w:t>
      </w:r>
      <w:r w:rsidRPr="00CB58FB">
        <w:rPr>
          <w:rFonts w:asciiTheme="majorBidi" w:eastAsia="Times New Roman" w:hAnsiTheme="majorBidi" w:cstheme="majorBidi"/>
          <w:b/>
          <w:bCs/>
          <w:sz w:val="23"/>
          <w:szCs w:val="23"/>
        </w:rPr>
        <w:t xml:space="preserve"> email </w:t>
      </w:r>
      <w:r w:rsidRPr="00CB58FB">
        <w:rPr>
          <w:rFonts w:asciiTheme="majorBidi" w:eastAsia="Times New Roman" w:hAnsiTheme="majorBidi" w:cstheme="majorBidi"/>
          <w:b/>
          <w:bCs/>
          <w:sz w:val="23"/>
          <w:szCs w:val="23"/>
        </w:rPr>
        <w:t>the instructor</w:t>
      </w:r>
      <w:r w:rsidRPr="00CB58FB">
        <w:rPr>
          <w:rFonts w:asciiTheme="majorBidi" w:eastAsia="Times New Roman" w:hAnsiTheme="majorBidi" w:cstheme="majorBidi"/>
          <w:b/>
          <w:bCs/>
          <w:sz w:val="23"/>
          <w:szCs w:val="23"/>
        </w:rPr>
        <w:t>.</w:t>
      </w:r>
    </w:p>
    <w:p w14:paraId="61BC3E64" w14:textId="77777777" w:rsidR="00CB58FB" w:rsidRPr="00CB58FB" w:rsidRDefault="00CB58FB" w:rsidP="001760E6">
      <w:pPr>
        <w:rPr>
          <w:rFonts w:asciiTheme="majorBidi" w:eastAsia="Times New Roman" w:hAnsiTheme="majorBidi" w:cstheme="majorBidi"/>
          <w:b/>
          <w:bCs/>
          <w:sz w:val="23"/>
          <w:szCs w:val="23"/>
        </w:rPr>
      </w:pPr>
    </w:p>
    <w:p w14:paraId="156E5601" w14:textId="2E71E072" w:rsidR="00000000" w:rsidRPr="00CB58FB" w:rsidRDefault="00EB67CC" w:rsidP="001760E6">
      <w:pPr>
        <w:rPr>
          <w:rFonts w:asciiTheme="majorBidi" w:eastAsia="Times New Roman" w:hAnsiTheme="majorBidi" w:cstheme="majorBidi"/>
          <w:b/>
          <w:bCs/>
          <w:sz w:val="23"/>
          <w:szCs w:val="23"/>
        </w:rPr>
      </w:pPr>
      <w:r w:rsidRPr="00CB58FB">
        <w:rPr>
          <w:rFonts w:asciiTheme="majorBidi" w:eastAsia="Times New Roman" w:hAnsiTheme="majorBidi" w:cstheme="majorBidi"/>
          <w:b/>
          <w:sz w:val="23"/>
          <w:szCs w:val="23"/>
        </w:rPr>
        <w:t>Additional Training Activities</w:t>
      </w:r>
    </w:p>
    <w:p w14:paraId="44E6143E" w14:textId="77777777" w:rsidR="00000000" w:rsidRPr="00CB58FB" w:rsidRDefault="00EB67CC">
      <w:pPr>
        <w:spacing w:line="281" w:lineRule="exact"/>
        <w:rPr>
          <w:rFonts w:asciiTheme="majorBidi" w:eastAsia="Times New Roman" w:hAnsiTheme="majorBidi" w:cstheme="majorBidi"/>
          <w:sz w:val="23"/>
          <w:szCs w:val="23"/>
        </w:rPr>
      </w:pPr>
    </w:p>
    <w:p w14:paraId="49A36AFC" w14:textId="77777777" w:rsidR="00000000" w:rsidRPr="00CB58FB" w:rsidRDefault="00EB67CC">
      <w:pPr>
        <w:spacing w:line="0" w:lineRule="atLeast"/>
        <w:rPr>
          <w:rFonts w:asciiTheme="majorBidi" w:eastAsia="Times New Roman" w:hAnsiTheme="majorBidi" w:cstheme="majorBidi"/>
          <w:b/>
          <w:sz w:val="23"/>
          <w:szCs w:val="23"/>
        </w:rPr>
      </w:pPr>
      <w:r w:rsidRPr="00CB58FB">
        <w:rPr>
          <w:rFonts w:asciiTheme="majorBidi" w:eastAsia="Times New Roman" w:hAnsiTheme="majorBidi" w:cstheme="majorBidi"/>
          <w:b/>
          <w:sz w:val="23"/>
          <w:szCs w:val="23"/>
        </w:rPr>
        <w:t>Learning about articles and journals</w:t>
      </w:r>
    </w:p>
    <w:p w14:paraId="1D4C24EF" w14:textId="77777777" w:rsidR="00000000" w:rsidRPr="00CB58FB" w:rsidRDefault="00EB67CC">
      <w:pPr>
        <w:spacing w:line="283" w:lineRule="exact"/>
        <w:rPr>
          <w:rFonts w:asciiTheme="majorBidi" w:eastAsia="Times New Roman" w:hAnsiTheme="majorBidi" w:cstheme="majorBidi"/>
          <w:sz w:val="23"/>
          <w:szCs w:val="23"/>
        </w:rPr>
      </w:pPr>
    </w:p>
    <w:p w14:paraId="0D31A112" w14:textId="77777777" w:rsidR="00000000" w:rsidRPr="00CB58FB" w:rsidRDefault="00EB67CC">
      <w:pPr>
        <w:numPr>
          <w:ilvl w:val="0"/>
          <w:numId w:val="1"/>
        </w:numPr>
        <w:tabs>
          <w:tab w:val="left" w:pos="360"/>
        </w:tabs>
        <w:spacing w:line="0" w:lineRule="atLeast"/>
        <w:ind w:left="360" w:right="20" w:hanging="360"/>
        <w:rPr>
          <w:rFonts w:asciiTheme="majorBidi" w:eastAsia="Times New Roman" w:hAnsiTheme="majorBidi" w:cstheme="majorBidi"/>
          <w:sz w:val="23"/>
          <w:szCs w:val="23"/>
        </w:rPr>
      </w:pPr>
      <w:r w:rsidRPr="00CB58FB">
        <w:rPr>
          <w:rFonts w:asciiTheme="majorBidi" w:eastAsia="Times New Roman" w:hAnsiTheme="majorBidi" w:cstheme="majorBidi"/>
          <w:sz w:val="23"/>
          <w:szCs w:val="23"/>
        </w:rPr>
        <w:t>Collect at least five (ten is better) empirical articles in your research area or that are similar to the type of research you are doing or planning to d</w:t>
      </w:r>
      <w:r w:rsidRPr="00CB58FB">
        <w:rPr>
          <w:rFonts w:asciiTheme="majorBidi" w:eastAsia="Times New Roman" w:hAnsiTheme="majorBidi" w:cstheme="majorBidi"/>
          <w:sz w:val="23"/>
          <w:szCs w:val="23"/>
        </w:rPr>
        <w:t>o. Lightly read the articles with a focus on the methods and results sections: how did they do the research and how do they present the findings? Do you see in them a model for how to write or revise your own papers?</w:t>
      </w:r>
    </w:p>
    <w:p w14:paraId="43FCE483" w14:textId="6DFED0E5" w:rsidR="00000000" w:rsidRPr="00CB58FB" w:rsidRDefault="00EB67CC" w:rsidP="001760E6">
      <w:pPr>
        <w:numPr>
          <w:ilvl w:val="0"/>
          <w:numId w:val="1"/>
        </w:numPr>
        <w:tabs>
          <w:tab w:val="left" w:pos="360"/>
        </w:tabs>
        <w:spacing w:line="0" w:lineRule="atLeast"/>
        <w:ind w:left="360" w:right="200" w:hanging="360"/>
        <w:rPr>
          <w:rFonts w:asciiTheme="majorBidi" w:eastAsia="Times New Roman" w:hAnsiTheme="majorBidi" w:cstheme="majorBidi"/>
          <w:sz w:val="23"/>
          <w:szCs w:val="23"/>
        </w:rPr>
      </w:pPr>
      <w:r w:rsidRPr="00CB58FB">
        <w:rPr>
          <w:rFonts w:asciiTheme="majorBidi" w:eastAsia="Times New Roman" w:hAnsiTheme="majorBidi" w:cstheme="majorBidi"/>
          <w:sz w:val="23"/>
          <w:szCs w:val="23"/>
        </w:rPr>
        <w:t xml:space="preserve">Using Web of Science construct a </w:t>
      </w:r>
      <w:r w:rsidRPr="00CB58FB">
        <w:rPr>
          <w:rFonts w:asciiTheme="majorBidi" w:eastAsia="Times New Roman" w:hAnsiTheme="majorBidi" w:cstheme="majorBidi"/>
          <w:sz w:val="23"/>
          <w:szCs w:val="23"/>
        </w:rPr>
        <w:t>“netwo</w:t>
      </w:r>
      <w:r w:rsidRPr="00CB58FB">
        <w:rPr>
          <w:rFonts w:asciiTheme="majorBidi" w:eastAsia="Times New Roman" w:hAnsiTheme="majorBidi" w:cstheme="majorBidi"/>
          <w:sz w:val="23"/>
          <w:szCs w:val="23"/>
        </w:rPr>
        <w:t>rk</w:t>
      </w:r>
      <w:r w:rsidRPr="00CB58FB">
        <w:rPr>
          <w:rFonts w:asciiTheme="majorBidi" w:eastAsia="Times New Roman" w:hAnsiTheme="majorBidi" w:cstheme="majorBidi"/>
          <w:sz w:val="23"/>
          <w:szCs w:val="23"/>
        </w:rPr>
        <w:t xml:space="preserve">” around one journal article in your subarea however you choose to define it. Who cites this and whose work did it cite? how broadly or narrowly across journals </w:t>
      </w:r>
      <w:r w:rsidR="001760E6" w:rsidRPr="00CB58FB">
        <w:rPr>
          <w:rFonts w:asciiTheme="majorBidi" w:eastAsia="Times New Roman" w:hAnsiTheme="majorBidi" w:cstheme="majorBidi"/>
          <w:sz w:val="23"/>
          <w:szCs w:val="23"/>
        </w:rPr>
        <w:t>and books does this area spread—</w:t>
      </w:r>
      <w:r w:rsidRPr="00CB58FB">
        <w:rPr>
          <w:rFonts w:asciiTheme="majorBidi" w:eastAsia="Times New Roman" w:hAnsiTheme="majorBidi" w:cstheme="majorBidi"/>
          <w:sz w:val="23"/>
          <w:szCs w:val="23"/>
        </w:rPr>
        <w:t>interdisciplinary or not? Use forward and backward searchin</w:t>
      </w:r>
      <w:r w:rsidRPr="00CB58FB">
        <w:rPr>
          <w:rFonts w:asciiTheme="majorBidi" w:eastAsia="Times New Roman" w:hAnsiTheme="majorBidi" w:cstheme="majorBidi"/>
          <w:sz w:val="23"/>
          <w:szCs w:val="23"/>
        </w:rPr>
        <w:t xml:space="preserve">g, and the </w:t>
      </w:r>
      <w:r w:rsidRPr="00CB58FB">
        <w:rPr>
          <w:rFonts w:asciiTheme="majorBidi" w:eastAsia="Times New Roman" w:hAnsiTheme="majorBidi" w:cstheme="majorBidi"/>
          <w:sz w:val="23"/>
          <w:szCs w:val="23"/>
        </w:rPr>
        <w:t>“related references</w:t>
      </w:r>
      <w:r w:rsidRPr="00CB58FB">
        <w:rPr>
          <w:rFonts w:asciiTheme="majorBidi" w:eastAsia="Times New Roman" w:hAnsiTheme="majorBidi" w:cstheme="majorBidi"/>
          <w:sz w:val="23"/>
          <w:szCs w:val="23"/>
        </w:rPr>
        <w:t>” function of WoS to construct your picture of the network in which your article (and maybe your own work) fits.</w:t>
      </w:r>
    </w:p>
    <w:p w14:paraId="57D75F8A" w14:textId="77777777" w:rsidR="00000000" w:rsidRPr="00CB58FB" w:rsidRDefault="00EB67CC">
      <w:pPr>
        <w:numPr>
          <w:ilvl w:val="0"/>
          <w:numId w:val="1"/>
        </w:numPr>
        <w:tabs>
          <w:tab w:val="left" w:pos="360"/>
        </w:tabs>
        <w:spacing w:line="0" w:lineRule="atLeast"/>
        <w:ind w:left="360" w:hanging="360"/>
        <w:rPr>
          <w:rFonts w:asciiTheme="majorBidi" w:eastAsia="Times New Roman" w:hAnsiTheme="majorBidi" w:cstheme="majorBidi"/>
          <w:sz w:val="23"/>
          <w:szCs w:val="23"/>
        </w:rPr>
      </w:pPr>
      <w:r w:rsidRPr="00CB58FB">
        <w:rPr>
          <w:rFonts w:asciiTheme="majorBidi" w:eastAsia="Times New Roman" w:hAnsiTheme="majorBidi" w:cstheme="majorBidi"/>
          <w:sz w:val="23"/>
          <w:szCs w:val="23"/>
        </w:rPr>
        <w:t xml:space="preserve">What are </w:t>
      </w:r>
      <w:r w:rsidRPr="00CB58FB">
        <w:rPr>
          <w:rFonts w:asciiTheme="majorBidi" w:eastAsia="Times New Roman" w:hAnsiTheme="majorBidi" w:cstheme="majorBidi"/>
          <w:sz w:val="23"/>
          <w:szCs w:val="23"/>
        </w:rPr>
        <w:t>“your</w:t>
      </w:r>
      <w:r w:rsidRPr="00CB58FB">
        <w:rPr>
          <w:rFonts w:asciiTheme="majorBidi" w:eastAsia="Times New Roman" w:hAnsiTheme="majorBidi" w:cstheme="majorBidi"/>
          <w:sz w:val="23"/>
          <w:szCs w:val="23"/>
        </w:rPr>
        <w:t xml:space="preserve">” journals? Using citations, bibliographies in some recent articles you like, the </w:t>
      </w:r>
      <w:r w:rsidRPr="00CB58FB">
        <w:rPr>
          <w:rFonts w:asciiTheme="majorBidi" w:eastAsia="Times New Roman" w:hAnsiTheme="majorBidi" w:cstheme="majorBidi"/>
          <w:i/>
          <w:sz w:val="23"/>
          <w:szCs w:val="23"/>
        </w:rPr>
        <w:t>2014 ASA Guide to</w:t>
      </w:r>
      <w:r w:rsidRPr="00CB58FB">
        <w:rPr>
          <w:rFonts w:asciiTheme="majorBidi" w:eastAsia="Times New Roman" w:hAnsiTheme="majorBidi" w:cstheme="majorBidi"/>
          <w:i/>
          <w:sz w:val="23"/>
          <w:szCs w:val="23"/>
        </w:rPr>
        <w:t xml:space="preserve"> Publishing in Journals</w:t>
      </w:r>
      <w:r w:rsidRPr="00CB58FB">
        <w:rPr>
          <w:rFonts w:asciiTheme="majorBidi" w:eastAsia="Times New Roman" w:hAnsiTheme="majorBidi" w:cstheme="majorBidi"/>
          <w:sz w:val="23"/>
          <w:szCs w:val="23"/>
        </w:rPr>
        <w:t xml:space="preserve"> </w:t>
      </w:r>
      <w:r w:rsidRPr="00CB58FB">
        <w:rPr>
          <w:rFonts w:asciiTheme="majorBidi" w:eastAsia="Times New Roman" w:hAnsiTheme="majorBidi" w:cstheme="majorBidi"/>
          <w:sz w:val="23"/>
          <w:szCs w:val="23"/>
        </w:rPr>
        <w:t>and WoS Journal Citation Reports put together a</w:t>
      </w:r>
      <w:r w:rsidRPr="00CB58FB">
        <w:rPr>
          <w:rFonts w:asciiTheme="majorBidi" w:eastAsia="Times New Roman" w:hAnsiTheme="majorBidi" w:cstheme="majorBidi"/>
          <w:i/>
          <w:sz w:val="23"/>
          <w:szCs w:val="23"/>
        </w:rPr>
        <w:t xml:space="preserve"> </w:t>
      </w:r>
      <w:r w:rsidRPr="00CB58FB">
        <w:rPr>
          <w:rFonts w:asciiTheme="majorBidi" w:eastAsia="Times New Roman" w:hAnsiTheme="majorBidi" w:cstheme="majorBidi"/>
          <w:sz w:val="23"/>
          <w:szCs w:val="23"/>
        </w:rPr>
        <w:t>list of journals in which you can imagine publishing your work (should be at least ten such journals listed) and annotate each as to its apparent selectivity and impact and (if availab</w:t>
      </w:r>
      <w:r w:rsidRPr="00CB58FB">
        <w:rPr>
          <w:rFonts w:asciiTheme="majorBidi" w:eastAsia="Times New Roman" w:hAnsiTheme="majorBidi" w:cstheme="majorBidi"/>
          <w:sz w:val="23"/>
          <w:szCs w:val="23"/>
        </w:rPr>
        <w:t>le on the web) typical review times.</w:t>
      </w:r>
    </w:p>
    <w:p w14:paraId="7C7904D3" w14:textId="77777777" w:rsidR="00000000" w:rsidRPr="00CB58FB" w:rsidRDefault="00EB67CC">
      <w:pPr>
        <w:numPr>
          <w:ilvl w:val="0"/>
          <w:numId w:val="1"/>
        </w:numPr>
        <w:tabs>
          <w:tab w:val="left" w:pos="360"/>
        </w:tabs>
        <w:spacing w:line="0" w:lineRule="atLeast"/>
        <w:ind w:left="360" w:right="40" w:hanging="360"/>
        <w:rPr>
          <w:rFonts w:asciiTheme="majorBidi" w:eastAsia="Times New Roman" w:hAnsiTheme="majorBidi" w:cstheme="majorBidi"/>
          <w:sz w:val="23"/>
          <w:szCs w:val="23"/>
        </w:rPr>
      </w:pPr>
      <w:r w:rsidRPr="00CB58FB">
        <w:rPr>
          <w:rFonts w:asciiTheme="majorBidi" w:eastAsia="Times New Roman" w:hAnsiTheme="majorBidi" w:cstheme="majorBidi"/>
          <w:sz w:val="23"/>
          <w:szCs w:val="23"/>
        </w:rPr>
        <w:t>Review one journal: Look over the table of contents and abstracts for several recent issues and skim some of the papers to get an idea of what kind of research they publish. Qualitative, quantitative? Theory? Literature</w:t>
      </w:r>
      <w:r w:rsidRPr="00CB58FB">
        <w:rPr>
          <w:rFonts w:asciiTheme="majorBidi" w:eastAsia="Times New Roman" w:hAnsiTheme="majorBidi" w:cstheme="majorBidi"/>
          <w:sz w:val="23"/>
          <w:szCs w:val="23"/>
        </w:rPr>
        <w:t xml:space="preserve"> reviews? Do the articles seem </w:t>
      </w:r>
      <w:r w:rsidRPr="00CB58FB">
        <w:rPr>
          <w:rFonts w:asciiTheme="majorBidi" w:eastAsia="Times New Roman" w:hAnsiTheme="majorBidi" w:cstheme="majorBidi"/>
          <w:sz w:val="23"/>
          <w:szCs w:val="23"/>
        </w:rPr>
        <w:t>“weighty</w:t>
      </w:r>
      <w:r w:rsidRPr="00CB58FB">
        <w:rPr>
          <w:rFonts w:asciiTheme="majorBidi" w:eastAsia="Times New Roman" w:hAnsiTheme="majorBidi" w:cstheme="majorBidi"/>
          <w:sz w:val="23"/>
          <w:szCs w:val="23"/>
        </w:rPr>
        <w:t>” or modest? What field is the journal oriented to? Check the submission guidelines for the statement of the journal</w:t>
      </w:r>
      <w:r w:rsidRPr="00CB58FB">
        <w:rPr>
          <w:rFonts w:asciiTheme="majorBidi" w:eastAsia="Times New Roman" w:hAnsiTheme="majorBidi" w:cstheme="majorBidi"/>
          <w:sz w:val="23"/>
          <w:szCs w:val="23"/>
        </w:rPr>
        <w:t>’s mission and matters such as manuscript length. Post your review on the brownbag Google doc</w:t>
      </w:r>
    </w:p>
    <w:p w14:paraId="49BB0EBC" w14:textId="77777777" w:rsidR="00000000" w:rsidRPr="00CB58FB" w:rsidRDefault="00EB67CC">
      <w:pPr>
        <w:numPr>
          <w:ilvl w:val="0"/>
          <w:numId w:val="1"/>
        </w:numPr>
        <w:tabs>
          <w:tab w:val="left" w:pos="360"/>
        </w:tabs>
        <w:spacing w:line="0" w:lineRule="atLeast"/>
        <w:ind w:left="360" w:right="160" w:hanging="360"/>
        <w:rPr>
          <w:rFonts w:asciiTheme="majorBidi" w:eastAsia="Times New Roman" w:hAnsiTheme="majorBidi" w:cstheme="majorBidi"/>
          <w:sz w:val="23"/>
          <w:szCs w:val="23"/>
        </w:rPr>
      </w:pPr>
      <w:r w:rsidRPr="00CB58FB">
        <w:rPr>
          <w:rFonts w:asciiTheme="majorBidi" w:eastAsia="Times New Roman" w:hAnsiTheme="majorBidi" w:cstheme="majorBidi"/>
          <w:sz w:val="23"/>
          <w:szCs w:val="23"/>
        </w:rPr>
        <w:t>Reverse</w:t>
      </w:r>
      <w:r w:rsidRPr="00CB58FB">
        <w:rPr>
          <w:rFonts w:asciiTheme="majorBidi" w:eastAsia="Times New Roman" w:hAnsiTheme="majorBidi" w:cstheme="majorBidi"/>
          <w:sz w:val="23"/>
          <w:szCs w:val="23"/>
        </w:rPr>
        <w:t xml:space="preserve"> outline one published paper in your own field in the journal you are aiming for getting into. Take the </w:t>
      </w:r>
      <w:r w:rsidRPr="00CB58FB">
        <w:rPr>
          <w:rFonts w:asciiTheme="majorBidi" w:eastAsia="Times New Roman" w:hAnsiTheme="majorBidi" w:cstheme="majorBidi"/>
          <w:sz w:val="23"/>
          <w:szCs w:val="23"/>
        </w:rPr>
        <w:t>“engine</w:t>
      </w:r>
      <w:r w:rsidRPr="00CB58FB">
        <w:rPr>
          <w:rFonts w:asciiTheme="majorBidi" w:eastAsia="Times New Roman" w:hAnsiTheme="majorBidi" w:cstheme="majorBidi"/>
          <w:sz w:val="23"/>
          <w:szCs w:val="23"/>
        </w:rPr>
        <w:t xml:space="preserve">” apart and examine how it works </w:t>
      </w:r>
      <w:r w:rsidRPr="00CB58FB">
        <w:rPr>
          <w:rFonts w:asciiTheme="majorBidi" w:eastAsia="Times New Roman" w:hAnsiTheme="majorBidi" w:cstheme="majorBidi"/>
          <w:sz w:val="23"/>
          <w:szCs w:val="23"/>
        </w:rPr>
        <w:t xml:space="preserve">– what are the headings, the number of words in each subsection, the way the figures or tables look. How do the </w:t>
      </w:r>
      <w:r w:rsidRPr="00CB58FB">
        <w:rPr>
          <w:rFonts w:asciiTheme="majorBidi" w:eastAsia="Times New Roman" w:hAnsiTheme="majorBidi" w:cstheme="majorBidi"/>
          <w:sz w:val="23"/>
          <w:szCs w:val="23"/>
        </w:rPr>
        <w:t>authors discuss what they present in quotes or tables? What do you like and dislike about the prose? The uses of citation? The clarity of the results? Write an outline of it and a 500 word assessment of what it does well/poorly and discuss this with at lea</w:t>
      </w:r>
      <w:r w:rsidRPr="00CB58FB">
        <w:rPr>
          <w:rFonts w:asciiTheme="majorBidi" w:eastAsia="Times New Roman" w:hAnsiTheme="majorBidi" w:cstheme="majorBidi"/>
          <w:sz w:val="23"/>
          <w:szCs w:val="23"/>
        </w:rPr>
        <w:t>st one faculty member of your choice.</w:t>
      </w:r>
    </w:p>
    <w:p w14:paraId="28311458" w14:textId="77777777" w:rsidR="00000000" w:rsidRPr="00CB58FB" w:rsidRDefault="00EB67CC">
      <w:pPr>
        <w:numPr>
          <w:ilvl w:val="0"/>
          <w:numId w:val="1"/>
        </w:numPr>
        <w:tabs>
          <w:tab w:val="left" w:pos="360"/>
        </w:tabs>
        <w:spacing w:line="0" w:lineRule="atLeast"/>
        <w:ind w:left="360" w:right="60" w:hanging="360"/>
        <w:rPr>
          <w:rFonts w:asciiTheme="majorBidi" w:eastAsia="Times New Roman" w:hAnsiTheme="majorBidi" w:cstheme="majorBidi"/>
          <w:sz w:val="23"/>
          <w:szCs w:val="23"/>
        </w:rPr>
      </w:pPr>
      <w:r w:rsidRPr="00CB58FB">
        <w:rPr>
          <w:rFonts w:asciiTheme="majorBidi" w:eastAsia="Times New Roman" w:hAnsiTheme="majorBidi" w:cstheme="majorBidi"/>
          <w:sz w:val="23"/>
          <w:szCs w:val="23"/>
        </w:rPr>
        <w:t xml:space="preserve">Do a </w:t>
      </w:r>
      <w:r w:rsidRPr="00CB58FB">
        <w:rPr>
          <w:rFonts w:asciiTheme="majorBidi" w:eastAsia="Times New Roman" w:hAnsiTheme="majorBidi" w:cstheme="majorBidi"/>
          <w:sz w:val="23"/>
          <w:szCs w:val="23"/>
        </w:rPr>
        <w:t>“shadow review</w:t>
      </w:r>
      <w:r w:rsidRPr="00CB58FB">
        <w:rPr>
          <w:rFonts w:asciiTheme="majorBidi" w:eastAsia="Times New Roman" w:hAnsiTheme="majorBidi" w:cstheme="majorBidi"/>
          <w:sz w:val="23"/>
          <w:szCs w:val="23"/>
        </w:rPr>
        <w:t>” with your advisor or someone else with whom you closely work, who is reviewing a submission for some journal. Compare your review of the paper with theirs and discuss differences in content or tone</w:t>
      </w:r>
      <w:r w:rsidRPr="00CB58FB">
        <w:rPr>
          <w:rFonts w:asciiTheme="majorBidi" w:eastAsia="Times New Roman" w:hAnsiTheme="majorBidi" w:cstheme="majorBidi"/>
          <w:sz w:val="23"/>
          <w:szCs w:val="23"/>
        </w:rPr>
        <w:t>. Ask later to see the full set of reviews for that paper</w:t>
      </w:r>
    </w:p>
    <w:p w14:paraId="7DE649D5" w14:textId="77777777" w:rsidR="00000000" w:rsidRPr="00CB58FB" w:rsidRDefault="00EB67CC">
      <w:pPr>
        <w:numPr>
          <w:ilvl w:val="0"/>
          <w:numId w:val="1"/>
        </w:numPr>
        <w:tabs>
          <w:tab w:val="left" w:pos="360"/>
        </w:tabs>
        <w:spacing w:line="246" w:lineRule="auto"/>
        <w:ind w:left="360" w:right="160" w:hanging="360"/>
        <w:rPr>
          <w:rFonts w:asciiTheme="majorBidi" w:eastAsia="Times New Roman" w:hAnsiTheme="majorBidi" w:cstheme="majorBidi"/>
          <w:sz w:val="23"/>
          <w:szCs w:val="23"/>
        </w:rPr>
      </w:pPr>
      <w:r w:rsidRPr="00CB58FB">
        <w:rPr>
          <w:rFonts w:asciiTheme="majorBidi" w:eastAsia="Times New Roman" w:hAnsiTheme="majorBidi" w:cstheme="majorBidi"/>
          <w:sz w:val="23"/>
          <w:szCs w:val="23"/>
        </w:rPr>
        <w:t>Research book publishers, starting with your own book shelves. What ranges of publishers in terms of type, prestige, location can you see as characterizing your purchases? How do you use ASA book ex</w:t>
      </w:r>
      <w:r w:rsidRPr="00CB58FB">
        <w:rPr>
          <w:rFonts w:asciiTheme="majorBidi" w:eastAsia="Times New Roman" w:hAnsiTheme="majorBidi" w:cstheme="majorBidi"/>
          <w:sz w:val="23"/>
          <w:szCs w:val="23"/>
        </w:rPr>
        <w:t>hibits to decide what to buy, how do you decide what to read from the library rather than buy? Do you research the cost of textbooks you assign to your students? Write up about 250 words of assessment of your book strategy and a question you can</w:t>
      </w:r>
      <w:r w:rsidRPr="00CB58FB">
        <w:rPr>
          <w:rFonts w:asciiTheme="majorBidi" w:eastAsia="Times New Roman" w:hAnsiTheme="majorBidi" w:cstheme="majorBidi"/>
          <w:sz w:val="23"/>
          <w:szCs w:val="23"/>
        </w:rPr>
        <w:t>’t answer a</w:t>
      </w:r>
      <w:r w:rsidRPr="00CB58FB">
        <w:rPr>
          <w:rFonts w:asciiTheme="majorBidi" w:eastAsia="Times New Roman" w:hAnsiTheme="majorBidi" w:cstheme="majorBidi"/>
          <w:sz w:val="23"/>
          <w:szCs w:val="23"/>
        </w:rPr>
        <w:t>bout publishers.</w:t>
      </w:r>
    </w:p>
    <w:p w14:paraId="5BF15393" w14:textId="77777777" w:rsidR="00425FBA" w:rsidRPr="00CB58FB" w:rsidRDefault="00425FBA">
      <w:pPr>
        <w:spacing w:line="0" w:lineRule="atLeast"/>
        <w:rPr>
          <w:rFonts w:asciiTheme="majorBidi" w:eastAsia="Times New Roman" w:hAnsiTheme="majorBidi" w:cstheme="majorBidi"/>
          <w:b/>
          <w:sz w:val="23"/>
          <w:szCs w:val="23"/>
        </w:rPr>
      </w:pPr>
      <w:bookmarkStart w:id="2" w:name="page3"/>
      <w:bookmarkEnd w:id="2"/>
    </w:p>
    <w:p w14:paraId="1342310C" w14:textId="6A8D4E5D" w:rsidR="00000000" w:rsidRPr="00CB58FB" w:rsidRDefault="00EB67CC">
      <w:pPr>
        <w:spacing w:line="0" w:lineRule="atLeast"/>
        <w:rPr>
          <w:rFonts w:asciiTheme="majorBidi" w:eastAsia="Times New Roman" w:hAnsiTheme="majorBidi" w:cstheme="majorBidi"/>
          <w:b/>
          <w:sz w:val="23"/>
          <w:szCs w:val="23"/>
        </w:rPr>
      </w:pPr>
      <w:r w:rsidRPr="00CB58FB">
        <w:rPr>
          <w:rFonts w:asciiTheme="majorBidi" w:eastAsia="Times New Roman" w:hAnsiTheme="majorBidi" w:cstheme="majorBidi"/>
          <w:b/>
          <w:sz w:val="23"/>
          <w:szCs w:val="23"/>
        </w:rPr>
        <w:t>Working on your research &amp; writing</w:t>
      </w:r>
    </w:p>
    <w:p w14:paraId="6D606350" w14:textId="77777777" w:rsidR="00000000" w:rsidRPr="00CB58FB" w:rsidRDefault="00EB67CC">
      <w:pPr>
        <w:spacing w:line="285" w:lineRule="exact"/>
        <w:rPr>
          <w:rFonts w:asciiTheme="majorBidi" w:eastAsia="Times New Roman" w:hAnsiTheme="majorBidi" w:cstheme="majorBidi"/>
          <w:sz w:val="23"/>
          <w:szCs w:val="23"/>
        </w:rPr>
      </w:pPr>
    </w:p>
    <w:p w14:paraId="25CED89E" w14:textId="77777777" w:rsidR="00000000" w:rsidRPr="00CB58FB" w:rsidRDefault="00EB67CC">
      <w:pPr>
        <w:numPr>
          <w:ilvl w:val="0"/>
          <w:numId w:val="2"/>
        </w:numPr>
        <w:tabs>
          <w:tab w:val="left" w:pos="360"/>
        </w:tabs>
        <w:spacing w:line="250" w:lineRule="auto"/>
        <w:ind w:left="360" w:right="160" w:hanging="360"/>
        <w:rPr>
          <w:rFonts w:asciiTheme="majorBidi" w:eastAsia="Times New Roman" w:hAnsiTheme="majorBidi" w:cstheme="majorBidi"/>
          <w:sz w:val="23"/>
          <w:szCs w:val="23"/>
        </w:rPr>
      </w:pPr>
      <w:r w:rsidRPr="00CB58FB">
        <w:rPr>
          <w:rFonts w:asciiTheme="majorBidi" w:eastAsia="Times New Roman" w:hAnsiTheme="majorBidi" w:cstheme="majorBidi"/>
          <w:sz w:val="23"/>
          <w:szCs w:val="23"/>
        </w:rPr>
        <w:t>Write a revision memo outlining how you have responded to the specific feedback you have gotten on any paper of your own. Feedback can be from fellow grad students, department facult</w:t>
      </w:r>
      <w:r w:rsidRPr="00CB58FB">
        <w:rPr>
          <w:rFonts w:asciiTheme="majorBidi" w:eastAsia="Times New Roman" w:hAnsiTheme="majorBidi" w:cstheme="majorBidi"/>
          <w:sz w:val="23"/>
          <w:szCs w:val="23"/>
        </w:rPr>
        <w:t>y or outside reviewers. Discuss this memo with any faculty member of your choice.</w:t>
      </w:r>
    </w:p>
    <w:p w14:paraId="0B58F640" w14:textId="77777777" w:rsidR="00000000" w:rsidRPr="00CB58FB" w:rsidRDefault="00EB67CC">
      <w:pPr>
        <w:spacing w:line="1" w:lineRule="exact"/>
        <w:rPr>
          <w:rFonts w:asciiTheme="majorBidi" w:eastAsia="Times New Roman" w:hAnsiTheme="majorBidi" w:cstheme="majorBidi"/>
          <w:sz w:val="23"/>
          <w:szCs w:val="23"/>
        </w:rPr>
      </w:pPr>
    </w:p>
    <w:p w14:paraId="6EEBA859" w14:textId="0F8837CE" w:rsidR="00000000" w:rsidRPr="00CB58FB" w:rsidRDefault="00EB67CC" w:rsidP="00425FBA">
      <w:pPr>
        <w:numPr>
          <w:ilvl w:val="0"/>
          <w:numId w:val="2"/>
        </w:numPr>
        <w:tabs>
          <w:tab w:val="left" w:pos="360"/>
        </w:tabs>
        <w:spacing w:line="0" w:lineRule="atLeast"/>
        <w:ind w:left="360" w:hanging="360"/>
        <w:rPr>
          <w:rFonts w:asciiTheme="majorBidi" w:eastAsia="Times New Roman" w:hAnsiTheme="majorBidi" w:cstheme="majorBidi"/>
          <w:sz w:val="23"/>
          <w:szCs w:val="23"/>
        </w:rPr>
      </w:pPr>
      <w:r w:rsidRPr="00CB58FB">
        <w:rPr>
          <w:rFonts w:asciiTheme="majorBidi" w:eastAsia="Times New Roman" w:hAnsiTheme="majorBidi" w:cstheme="majorBidi"/>
          <w:sz w:val="23"/>
          <w:szCs w:val="23"/>
        </w:rPr>
        <w:t>Write a 500</w:t>
      </w:r>
      <w:r w:rsidR="00425FBA" w:rsidRPr="00CB58FB">
        <w:rPr>
          <w:rFonts w:asciiTheme="majorBidi" w:eastAsia="Times New Roman" w:hAnsiTheme="majorBidi" w:cstheme="majorBidi"/>
          <w:sz w:val="23"/>
          <w:szCs w:val="23"/>
        </w:rPr>
        <w:t>–</w:t>
      </w:r>
      <w:r w:rsidRPr="00CB58FB">
        <w:rPr>
          <w:rFonts w:asciiTheme="majorBidi" w:eastAsia="Times New Roman" w:hAnsiTheme="majorBidi" w:cstheme="majorBidi"/>
          <w:sz w:val="23"/>
          <w:szCs w:val="23"/>
        </w:rPr>
        <w:t>800 word policy brief based on your current research.</w:t>
      </w:r>
    </w:p>
    <w:p w14:paraId="61A659E3" w14:textId="77777777" w:rsidR="00000000" w:rsidRPr="00CB58FB" w:rsidRDefault="00EB67CC">
      <w:pPr>
        <w:numPr>
          <w:ilvl w:val="0"/>
          <w:numId w:val="2"/>
        </w:numPr>
        <w:tabs>
          <w:tab w:val="left" w:pos="360"/>
        </w:tabs>
        <w:spacing w:line="0" w:lineRule="atLeast"/>
        <w:ind w:left="360" w:right="880" w:hanging="360"/>
        <w:rPr>
          <w:rFonts w:asciiTheme="majorBidi" w:eastAsia="Times New Roman" w:hAnsiTheme="majorBidi" w:cstheme="majorBidi"/>
          <w:sz w:val="23"/>
          <w:szCs w:val="23"/>
        </w:rPr>
      </w:pPr>
      <w:r w:rsidRPr="00CB58FB">
        <w:rPr>
          <w:rFonts w:asciiTheme="majorBidi" w:eastAsia="Times New Roman" w:hAnsiTheme="majorBidi" w:cstheme="majorBidi"/>
          <w:b/>
          <w:sz w:val="23"/>
          <w:szCs w:val="23"/>
        </w:rPr>
        <w:t>W</w:t>
      </w:r>
      <w:r w:rsidRPr="00CB58FB">
        <w:rPr>
          <w:rFonts w:asciiTheme="majorBidi" w:eastAsia="Times New Roman" w:hAnsiTheme="majorBidi" w:cstheme="majorBidi"/>
          <w:sz w:val="23"/>
          <w:szCs w:val="23"/>
        </w:rPr>
        <w:t>rite a blog post on some collaborative sociological blog, either associated with the</w:t>
      </w:r>
      <w:r w:rsidRPr="00CB58FB">
        <w:rPr>
          <w:rFonts w:asciiTheme="majorBidi" w:eastAsia="Times New Roman" w:hAnsiTheme="majorBidi" w:cstheme="majorBidi"/>
          <w:sz w:val="23"/>
          <w:szCs w:val="23"/>
        </w:rPr>
        <w:t xml:space="preserve"> department or not.</w:t>
      </w:r>
    </w:p>
    <w:p w14:paraId="45D34789" w14:textId="77777777" w:rsidR="00000000" w:rsidRPr="00CB58FB" w:rsidRDefault="00EB67CC">
      <w:pPr>
        <w:numPr>
          <w:ilvl w:val="0"/>
          <w:numId w:val="2"/>
        </w:numPr>
        <w:tabs>
          <w:tab w:val="left" w:pos="360"/>
        </w:tabs>
        <w:spacing w:line="0" w:lineRule="atLeast"/>
        <w:ind w:left="360" w:right="160" w:hanging="360"/>
        <w:rPr>
          <w:rFonts w:asciiTheme="majorBidi" w:eastAsia="Times New Roman" w:hAnsiTheme="majorBidi" w:cstheme="majorBidi"/>
          <w:sz w:val="23"/>
          <w:szCs w:val="23"/>
        </w:rPr>
      </w:pPr>
      <w:r w:rsidRPr="00CB58FB">
        <w:rPr>
          <w:rFonts w:asciiTheme="majorBidi" w:eastAsia="Times New Roman" w:hAnsiTheme="majorBidi" w:cstheme="majorBidi"/>
          <w:sz w:val="23"/>
          <w:szCs w:val="23"/>
        </w:rPr>
        <w:t>Vo</w:t>
      </w:r>
      <w:r w:rsidRPr="00CB58FB">
        <w:rPr>
          <w:rFonts w:asciiTheme="majorBidi" w:eastAsia="Times New Roman" w:hAnsiTheme="majorBidi" w:cstheme="majorBidi"/>
          <w:sz w:val="23"/>
          <w:szCs w:val="23"/>
        </w:rPr>
        <w:t>lunteer to do a presentation at this training seminar or in another venue, on or off campus and/or develop a practice job talk.</w:t>
      </w:r>
    </w:p>
    <w:p w14:paraId="556C2617" w14:textId="3D49862F" w:rsidR="00000000" w:rsidRPr="00CB58FB" w:rsidRDefault="00EB67CC" w:rsidP="00425FBA">
      <w:pPr>
        <w:numPr>
          <w:ilvl w:val="0"/>
          <w:numId w:val="2"/>
        </w:numPr>
        <w:tabs>
          <w:tab w:val="left" w:pos="360"/>
        </w:tabs>
        <w:spacing w:line="256" w:lineRule="auto"/>
        <w:ind w:left="360" w:right="260" w:hanging="360"/>
        <w:rPr>
          <w:rFonts w:asciiTheme="majorBidi" w:eastAsia="Times New Roman" w:hAnsiTheme="majorBidi" w:cstheme="majorBidi"/>
          <w:sz w:val="23"/>
          <w:szCs w:val="23"/>
        </w:rPr>
      </w:pPr>
      <w:r w:rsidRPr="00CB58FB">
        <w:rPr>
          <w:rFonts w:asciiTheme="majorBidi" w:eastAsia="Times New Roman" w:hAnsiTheme="majorBidi" w:cstheme="majorBidi"/>
          <w:sz w:val="23"/>
          <w:szCs w:val="23"/>
        </w:rPr>
        <w:t xml:space="preserve">Write and practice delivering your </w:t>
      </w:r>
      <w:r w:rsidRPr="00CB58FB">
        <w:rPr>
          <w:rFonts w:asciiTheme="majorBidi" w:eastAsia="Times New Roman" w:hAnsiTheme="majorBidi" w:cstheme="majorBidi"/>
          <w:sz w:val="23"/>
          <w:szCs w:val="23"/>
        </w:rPr>
        <w:t>“elevator speech</w:t>
      </w:r>
      <w:r w:rsidRPr="00CB58FB">
        <w:rPr>
          <w:rFonts w:asciiTheme="majorBidi" w:eastAsia="Times New Roman" w:hAnsiTheme="majorBidi" w:cstheme="majorBidi"/>
          <w:sz w:val="23"/>
          <w:szCs w:val="23"/>
        </w:rPr>
        <w:t>” about your current research. What are you doing and how are you doing it an</w:t>
      </w:r>
      <w:r w:rsidRPr="00CB58FB">
        <w:rPr>
          <w:rFonts w:asciiTheme="majorBidi" w:eastAsia="Times New Roman" w:hAnsiTheme="majorBidi" w:cstheme="majorBidi"/>
          <w:sz w:val="23"/>
          <w:szCs w:val="23"/>
        </w:rPr>
        <w:t>d what difference will it make, all in 1</w:t>
      </w:r>
      <w:r w:rsidR="00425FBA" w:rsidRPr="00CB58FB">
        <w:rPr>
          <w:rFonts w:asciiTheme="majorBidi" w:eastAsia="Times New Roman" w:hAnsiTheme="majorBidi" w:cstheme="majorBidi"/>
          <w:sz w:val="23"/>
          <w:szCs w:val="23"/>
        </w:rPr>
        <w:t>–</w:t>
      </w:r>
      <w:r w:rsidRPr="00CB58FB">
        <w:rPr>
          <w:rFonts w:asciiTheme="majorBidi" w:eastAsia="Times New Roman" w:hAnsiTheme="majorBidi" w:cstheme="majorBidi"/>
          <w:sz w:val="23"/>
          <w:szCs w:val="23"/>
        </w:rPr>
        <w:t xml:space="preserve">2 minutes. Write up the one-page (double spaced) version that is your draft </w:t>
      </w:r>
      <w:r w:rsidRPr="00CB58FB">
        <w:rPr>
          <w:rFonts w:asciiTheme="majorBidi" w:eastAsia="Times New Roman" w:hAnsiTheme="majorBidi" w:cstheme="majorBidi"/>
          <w:sz w:val="23"/>
          <w:szCs w:val="23"/>
        </w:rPr>
        <w:t>“script.</w:t>
      </w:r>
      <w:r w:rsidRPr="00CB58FB">
        <w:rPr>
          <w:rFonts w:asciiTheme="majorBidi" w:eastAsia="Times New Roman" w:hAnsiTheme="majorBidi" w:cstheme="majorBidi"/>
          <w:sz w:val="23"/>
          <w:szCs w:val="23"/>
        </w:rPr>
        <w:t>”</w:t>
      </w:r>
    </w:p>
    <w:p w14:paraId="30FE1999" w14:textId="77777777" w:rsidR="00000000" w:rsidRPr="00CB58FB" w:rsidRDefault="00EB67CC">
      <w:pPr>
        <w:spacing w:line="219" w:lineRule="exact"/>
        <w:rPr>
          <w:rFonts w:asciiTheme="majorBidi" w:eastAsia="Times New Roman" w:hAnsiTheme="majorBidi" w:cstheme="majorBidi"/>
          <w:sz w:val="23"/>
          <w:szCs w:val="23"/>
        </w:rPr>
      </w:pPr>
    </w:p>
    <w:p w14:paraId="1F28C2DF" w14:textId="77777777" w:rsidR="00000000" w:rsidRPr="00CB58FB" w:rsidRDefault="00EB67CC">
      <w:pPr>
        <w:spacing w:line="0" w:lineRule="atLeast"/>
        <w:rPr>
          <w:rFonts w:asciiTheme="majorBidi" w:eastAsia="Times New Roman" w:hAnsiTheme="majorBidi" w:cstheme="majorBidi"/>
          <w:b/>
          <w:sz w:val="23"/>
          <w:szCs w:val="23"/>
        </w:rPr>
      </w:pPr>
      <w:r w:rsidRPr="00CB58FB">
        <w:rPr>
          <w:rFonts w:asciiTheme="majorBidi" w:eastAsia="Times New Roman" w:hAnsiTheme="majorBidi" w:cstheme="majorBidi"/>
          <w:b/>
          <w:sz w:val="23"/>
          <w:szCs w:val="23"/>
        </w:rPr>
        <w:t>Brownbag support &amp; activities</w:t>
      </w:r>
    </w:p>
    <w:p w14:paraId="79C8B901" w14:textId="77777777" w:rsidR="00000000" w:rsidRPr="00CB58FB" w:rsidRDefault="00EB67CC">
      <w:pPr>
        <w:spacing w:line="285" w:lineRule="exact"/>
        <w:rPr>
          <w:rFonts w:asciiTheme="majorBidi" w:eastAsia="Times New Roman" w:hAnsiTheme="majorBidi" w:cstheme="majorBidi"/>
          <w:sz w:val="23"/>
          <w:szCs w:val="23"/>
        </w:rPr>
      </w:pPr>
    </w:p>
    <w:p w14:paraId="246E4CF5" w14:textId="77777777" w:rsidR="00000000" w:rsidRPr="00CB58FB" w:rsidRDefault="00EB67CC">
      <w:pPr>
        <w:numPr>
          <w:ilvl w:val="0"/>
          <w:numId w:val="3"/>
        </w:numPr>
        <w:tabs>
          <w:tab w:val="left" w:pos="360"/>
        </w:tabs>
        <w:spacing w:line="0" w:lineRule="atLeast"/>
        <w:ind w:left="360" w:right="740" w:hanging="360"/>
        <w:rPr>
          <w:rFonts w:asciiTheme="majorBidi" w:eastAsia="Times New Roman" w:hAnsiTheme="majorBidi" w:cstheme="majorBidi"/>
          <w:sz w:val="23"/>
          <w:szCs w:val="23"/>
        </w:rPr>
      </w:pPr>
      <w:r w:rsidRPr="00CB58FB">
        <w:rPr>
          <w:rFonts w:asciiTheme="majorBidi" w:eastAsia="Times New Roman" w:hAnsiTheme="majorBidi" w:cstheme="majorBidi"/>
          <w:sz w:val="23"/>
          <w:szCs w:val="23"/>
        </w:rPr>
        <w:t>Review your current cv in relation to your IDP and make sure that you have posted an accurate sho</w:t>
      </w:r>
      <w:r w:rsidRPr="00CB58FB">
        <w:rPr>
          <w:rFonts w:asciiTheme="majorBidi" w:eastAsia="Times New Roman" w:hAnsiTheme="majorBidi" w:cstheme="majorBidi"/>
          <w:sz w:val="23"/>
          <w:szCs w:val="23"/>
        </w:rPr>
        <w:t>rt bio to the seminar website.</w:t>
      </w:r>
    </w:p>
    <w:p w14:paraId="368B1491" w14:textId="77777777" w:rsidR="00000000" w:rsidRPr="00CB58FB" w:rsidRDefault="00EB67CC">
      <w:pPr>
        <w:numPr>
          <w:ilvl w:val="0"/>
          <w:numId w:val="3"/>
        </w:numPr>
        <w:tabs>
          <w:tab w:val="left" w:pos="360"/>
        </w:tabs>
        <w:spacing w:line="0" w:lineRule="atLeast"/>
        <w:ind w:left="360" w:right="140" w:hanging="360"/>
        <w:rPr>
          <w:rFonts w:asciiTheme="majorBidi" w:eastAsia="Times New Roman" w:hAnsiTheme="majorBidi" w:cstheme="majorBidi"/>
          <w:sz w:val="23"/>
          <w:szCs w:val="23"/>
        </w:rPr>
      </w:pPr>
      <w:r w:rsidRPr="00CB58FB">
        <w:rPr>
          <w:rFonts w:asciiTheme="majorBidi" w:eastAsia="Times New Roman" w:hAnsiTheme="majorBidi" w:cstheme="majorBidi"/>
          <w:sz w:val="23"/>
          <w:szCs w:val="23"/>
        </w:rPr>
        <w:t>Prepare to lead a presentation and discussion on methodological issues or developments in your subarea in the seminar. (Reflexivity in fieldwork or a new tool for mapping data or a novel approach to content analysis are examp</w:t>
      </w:r>
      <w:r w:rsidRPr="00CB58FB">
        <w:rPr>
          <w:rFonts w:asciiTheme="majorBidi" w:eastAsia="Times New Roman" w:hAnsiTheme="majorBidi" w:cstheme="majorBidi"/>
          <w:sz w:val="23"/>
          <w:szCs w:val="23"/>
        </w:rPr>
        <w:t>les of the specificity of topic expected, but any method issue or innovation is fair game).</w:t>
      </w:r>
    </w:p>
    <w:p w14:paraId="10A0D60C" w14:textId="77777777" w:rsidR="00000000" w:rsidRPr="00CB58FB" w:rsidRDefault="00EB67CC">
      <w:pPr>
        <w:numPr>
          <w:ilvl w:val="0"/>
          <w:numId w:val="3"/>
        </w:numPr>
        <w:tabs>
          <w:tab w:val="left" w:pos="360"/>
        </w:tabs>
        <w:spacing w:line="272" w:lineRule="auto"/>
        <w:ind w:left="360" w:right="760" w:hanging="360"/>
        <w:rPr>
          <w:rFonts w:asciiTheme="majorBidi" w:eastAsia="Times New Roman" w:hAnsiTheme="majorBidi" w:cstheme="majorBidi"/>
          <w:sz w:val="23"/>
          <w:szCs w:val="23"/>
        </w:rPr>
      </w:pPr>
      <w:r w:rsidRPr="00CB58FB">
        <w:rPr>
          <w:rFonts w:asciiTheme="majorBidi" w:eastAsia="Times New Roman" w:hAnsiTheme="majorBidi" w:cstheme="majorBidi"/>
          <w:sz w:val="23"/>
          <w:szCs w:val="23"/>
        </w:rPr>
        <w:t>Take the initiative to identify, invite, schedule and host an appropriate guest presenter (academic or otherwise) with the consent of the instructor</w:t>
      </w:r>
    </w:p>
    <w:p w14:paraId="054035E6" w14:textId="77777777" w:rsidR="00000000" w:rsidRPr="00CB58FB" w:rsidRDefault="00EB67CC">
      <w:pPr>
        <w:spacing w:line="200" w:lineRule="exact"/>
        <w:rPr>
          <w:rFonts w:asciiTheme="majorBidi" w:eastAsia="Times New Roman" w:hAnsiTheme="majorBidi" w:cstheme="majorBidi"/>
          <w:sz w:val="23"/>
          <w:szCs w:val="23"/>
        </w:rPr>
      </w:pPr>
    </w:p>
    <w:p w14:paraId="0B605A20" w14:textId="38672812" w:rsidR="00000000" w:rsidRPr="00CB58FB" w:rsidRDefault="00A8781F">
      <w:pPr>
        <w:spacing w:line="0" w:lineRule="atLeast"/>
        <w:rPr>
          <w:rFonts w:asciiTheme="majorBidi" w:eastAsia="Times New Roman" w:hAnsiTheme="majorBidi" w:cstheme="majorBidi"/>
          <w:b/>
          <w:sz w:val="23"/>
          <w:szCs w:val="23"/>
        </w:rPr>
      </w:pPr>
      <w:r>
        <w:rPr>
          <w:rFonts w:asciiTheme="majorBidi" w:eastAsia="Times New Roman" w:hAnsiTheme="majorBidi" w:cstheme="majorBidi"/>
          <w:b/>
          <w:sz w:val="23"/>
          <w:szCs w:val="23"/>
        </w:rPr>
        <w:t>Career p</w:t>
      </w:r>
      <w:r w:rsidR="00EB67CC" w:rsidRPr="00CB58FB">
        <w:rPr>
          <w:rFonts w:asciiTheme="majorBidi" w:eastAsia="Times New Roman" w:hAnsiTheme="majorBidi" w:cstheme="majorBidi"/>
          <w:b/>
          <w:sz w:val="23"/>
          <w:szCs w:val="23"/>
        </w:rPr>
        <w:t>lannin</w:t>
      </w:r>
      <w:r w:rsidR="00EB67CC" w:rsidRPr="00CB58FB">
        <w:rPr>
          <w:rFonts w:asciiTheme="majorBidi" w:eastAsia="Times New Roman" w:hAnsiTheme="majorBidi" w:cstheme="majorBidi"/>
          <w:b/>
          <w:sz w:val="23"/>
          <w:szCs w:val="23"/>
        </w:rPr>
        <w:t>g</w:t>
      </w:r>
    </w:p>
    <w:p w14:paraId="0A6E3F7E" w14:textId="77777777" w:rsidR="00000000" w:rsidRPr="00CB58FB" w:rsidRDefault="00EB67CC">
      <w:pPr>
        <w:spacing w:line="285" w:lineRule="exact"/>
        <w:rPr>
          <w:rFonts w:asciiTheme="majorBidi" w:eastAsia="Times New Roman" w:hAnsiTheme="majorBidi" w:cstheme="majorBidi"/>
          <w:sz w:val="23"/>
          <w:szCs w:val="23"/>
        </w:rPr>
      </w:pPr>
    </w:p>
    <w:p w14:paraId="1E19FFC7" w14:textId="77777777" w:rsidR="00425FBA" w:rsidRPr="00CB58FB" w:rsidRDefault="00EB67CC" w:rsidP="00425FBA">
      <w:pPr>
        <w:numPr>
          <w:ilvl w:val="0"/>
          <w:numId w:val="4"/>
        </w:numPr>
        <w:tabs>
          <w:tab w:val="left" w:pos="360"/>
        </w:tabs>
        <w:spacing w:line="0" w:lineRule="atLeast"/>
        <w:ind w:left="360" w:right="60" w:hanging="360"/>
        <w:rPr>
          <w:rFonts w:asciiTheme="majorBidi" w:eastAsia="Times New Roman" w:hAnsiTheme="majorBidi" w:cstheme="majorBidi"/>
          <w:sz w:val="23"/>
          <w:szCs w:val="23"/>
        </w:rPr>
      </w:pPr>
      <w:r w:rsidRPr="00CB58FB">
        <w:rPr>
          <w:rFonts w:asciiTheme="majorBidi" w:eastAsia="Times New Roman" w:hAnsiTheme="majorBidi" w:cstheme="majorBidi"/>
          <w:sz w:val="23"/>
          <w:szCs w:val="23"/>
        </w:rPr>
        <w:t>Have a serious conversation with YOUR major a</w:t>
      </w:r>
      <w:r w:rsidR="00425FBA" w:rsidRPr="00CB58FB">
        <w:rPr>
          <w:rFonts w:asciiTheme="majorBidi" w:eastAsia="Times New Roman" w:hAnsiTheme="majorBidi" w:cstheme="majorBidi"/>
          <w:sz w:val="23"/>
          <w:szCs w:val="23"/>
        </w:rPr>
        <w:t>dvisor about your MA and your five-</w:t>
      </w:r>
      <w:r w:rsidRPr="00CB58FB">
        <w:rPr>
          <w:rFonts w:asciiTheme="majorBidi" w:eastAsia="Times New Roman" w:hAnsiTheme="majorBidi" w:cstheme="majorBidi"/>
          <w:sz w:val="23"/>
          <w:szCs w:val="23"/>
        </w:rPr>
        <w:t>year plan. Discuss the research planned and how it will be used for publication (yours? Co-authored?) and the details of the next year</w:t>
      </w:r>
      <w:r w:rsidRPr="00CB58FB">
        <w:rPr>
          <w:rFonts w:asciiTheme="majorBidi" w:eastAsia="Times New Roman" w:hAnsiTheme="majorBidi" w:cstheme="majorBidi"/>
          <w:sz w:val="23"/>
          <w:szCs w:val="23"/>
        </w:rPr>
        <w:t>’s work. Make sure you and your advisor sh</w:t>
      </w:r>
      <w:r w:rsidRPr="00CB58FB">
        <w:rPr>
          <w:rFonts w:asciiTheme="majorBidi" w:eastAsia="Times New Roman" w:hAnsiTheme="majorBidi" w:cstheme="majorBidi"/>
          <w:sz w:val="23"/>
          <w:szCs w:val="23"/>
        </w:rPr>
        <w:t xml:space="preserve">are an understanding of your respective roles in funding, carrying out, writing up and publishing </w:t>
      </w:r>
      <w:r w:rsidRPr="00CB58FB">
        <w:rPr>
          <w:rFonts w:asciiTheme="majorBidi" w:eastAsia="Times New Roman" w:hAnsiTheme="majorBidi" w:cstheme="majorBidi"/>
          <w:sz w:val="23"/>
          <w:szCs w:val="23"/>
        </w:rPr>
        <w:t xml:space="preserve">this research and place these in your IDP. Turn your IDP in officially to </w:t>
      </w:r>
      <w:r w:rsidR="00425FBA" w:rsidRPr="00CB58FB">
        <w:rPr>
          <w:rFonts w:asciiTheme="majorBidi" w:eastAsia="Times New Roman" w:hAnsiTheme="majorBidi" w:cstheme="majorBidi"/>
          <w:sz w:val="23"/>
          <w:szCs w:val="23"/>
        </w:rPr>
        <w:t xml:space="preserve">Graduate Advisor </w:t>
      </w:r>
      <w:r w:rsidRPr="00CB58FB">
        <w:rPr>
          <w:rFonts w:asciiTheme="majorBidi" w:eastAsia="Times New Roman" w:hAnsiTheme="majorBidi" w:cstheme="majorBidi"/>
          <w:sz w:val="23"/>
          <w:szCs w:val="23"/>
        </w:rPr>
        <w:t>Charlotte</w:t>
      </w:r>
      <w:r w:rsidR="00425FBA" w:rsidRPr="00CB58FB">
        <w:rPr>
          <w:rFonts w:asciiTheme="majorBidi" w:eastAsia="Times New Roman" w:hAnsiTheme="majorBidi" w:cstheme="majorBidi"/>
          <w:sz w:val="23"/>
          <w:szCs w:val="23"/>
        </w:rPr>
        <w:t xml:space="preserve"> Frascona</w:t>
      </w:r>
      <w:r w:rsidRPr="00CB58FB">
        <w:rPr>
          <w:rFonts w:asciiTheme="majorBidi" w:eastAsia="Times New Roman" w:hAnsiTheme="majorBidi" w:cstheme="majorBidi"/>
          <w:sz w:val="23"/>
          <w:szCs w:val="23"/>
        </w:rPr>
        <w:t>, your major advisor</w:t>
      </w:r>
      <w:r w:rsidR="00425FBA" w:rsidRPr="00CB58FB">
        <w:rPr>
          <w:rFonts w:asciiTheme="majorBidi" w:eastAsia="Times New Roman" w:hAnsiTheme="majorBidi" w:cstheme="majorBidi"/>
          <w:sz w:val="23"/>
          <w:szCs w:val="23"/>
        </w:rPr>
        <w:t>,</w:t>
      </w:r>
      <w:r w:rsidRPr="00CB58FB">
        <w:rPr>
          <w:rFonts w:asciiTheme="majorBidi" w:eastAsia="Times New Roman" w:hAnsiTheme="majorBidi" w:cstheme="majorBidi"/>
          <w:sz w:val="23"/>
          <w:szCs w:val="23"/>
        </w:rPr>
        <w:t xml:space="preserve"> and unofficially share it here.</w:t>
      </w:r>
    </w:p>
    <w:p w14:paraId="39CEB74C" w14:textId="66764158" w:rsidR="00000000" w:rsidRPr="00CB58FB" w:rsidRDefault="00EB67CC" w:rsidP="00425FBA">
      <w:pPr>
        <w:numPr>
          <w:ilvl w:val="0"/>
          <w:numId w:val="4"/>
        </w:numPr>
        <w:tabs>
          <w:tab w:val="left" w:pos="360"/>
        </w:tabs>
        <w:spacing w:line="0" w:lineRule="atLeast"/>
        <w:ind w:left="360" w:right="60" w:hanging="360"/>
        <w:rPr>
          <w:rFonts w:asciiTheme="majorBidi" w:eastAsia="Times New Roman" w:hAnsiTheme="majorBidi" w:cstheme="majorBidi"/>
          <w:sz w:val="23"/>
          <w:szCs w:val="23"/>
        </w:rPr>
      </w:pPr>
      <w:r w:rsidRPr="00CB58FB">
        <w:rPr>
          <w:rFonts w:asciiTheme="majorBidi" w:eastAsia="Times New Roman" w:hAnsiTheme="majorBidi" w:cstheme="majorBidi"/>
          <w:sz w:val="23"/>
          <w:szCs w:val="23"/>
        </w:rPr>
        <w:t>Get your IRB certifica</w:t>
      </w:r>
      <w:r w:rsidRPr="00CB58FB">
        <w:rPr>
          <w:rFonts w:asciiTheme="majorBidi" w:eastAsia="Times New Roman" w:hAnsiTheme="majorBidi" w:cstheme="majorBidi"/>
          <w:sz w:val="23"/>
          <w:szCs w:val="23"/>
        </w:rPr>
        <w:t>tion if you have not yet done so. Go through the website for submitting</w:t>
      </w:r>
      <w:r w:rsidRPr="00CB58FB">
        <w:rPr>
          <w:rFonts w:asciiTheme="majorBidi" w:eastAsia="Times New Roman" w:hAnsiTheme="majorBidi" w:cstheme="majorBidi"/>
          <w:sz w:val="23"/>
          <w:szCs w:val="23"/>
        </w:rPr>
        <w:t xml:space="preserve"> a proposal and see what is expected. See also UW resources &amp; contacts on </w:t>
      </w:r>
      <w:r w:rsidRPr="00CB58FB">
        <w:rPr>
          <w:rFonts w:asciiTheme="majorBidi" w:eastAsia="Times New Roman" w:hAnsiTheme="majorBidi" w:cstheme="majorBidi"/>
          <w:i/>
          <w:sz w:val="23"/>
          <w:szCs w:val="23"/>
        </w:rPr>
        <w:t>IRB</w:t>
      </w:r>
      <w:r w:rsidRPr="00CB58FB">
        <w:rPr>
          <w:rFonts w:asciiTheme="majorBidi" w:eastAsia="Times New Roman" w:hAnsiTheme="majorBidi" w:cstheme="majorBidi"/>
          <w:i/>
          <w:sz w:val="23"/>
          <w:szCs w:val="23"/>
        </w:rPr>
        <w:t xml:space="preserve"> Insider</w:t>
      </w:r>
      <w:r w:rsidRPr="00CB58FB">
        <w:rPr>
          <w:rFonts w:asciiTheme="majorBidi" w:eastAsia="Times New Roman" w:hAnsiTheme="majorBidi" w:cstheme="majorBidi"/>
          <w:color w:val="0066CC"/>
          <w:sz w:val="23"/>
          <w:szCs w:val="23"/>
        </w:rPr>
        <w:t xml:space="preserve"> </w:t>
      </w:r>
      <w:hyperlink r:id="rId13" w:history="1">
        <w:r w:rsidRPr="00CB58FB">
          <w:rPr>
            <w:rFonts w:asciiTheme="majorBidi" w:eastAsia="Times New Roman" w:hAnsiTheme="majorBidi" w:cstheme="majorBidi"/>
            <w:color w:val="0066CC"/>
            <w:sz w:val="23"/>
            <w:szCs w:val="23"/>
            <w:u w:val="single"/>
          </w:rPr>
          <w:t>https://kb.wisc.edu/sbsedirbs/68245</w:t>
        </w:r>
      </w:hyperlink>
    </w:p>
    <w:p w14:paraId="53CBDF6B" w14:textId="77777777" w:rsidR="00425FBA" w:rsidRPr="00CB58FB" w:rsidRDefault="00EB67CC" w:rsidP="00425FBA">
      <w:pPr>
        <w:numPr>
          <w:ilvl w:val="0"/>
          <w:numId w:val="4"/>
        </w:numPr>
        <w:tabs>
          <w:tab w:val="left" w:pos="360"/>
        </w:tabs>
        <w:spacing w:line="0" w:lineRule="atLeast"/>
        <w:ind w:left="360" w:right="60" w:hanging="360"/>
        <w:rPr>
          <w:rFonts w:asciiTheme="majorBidi" w:eastAsia="Times New Roman" w:hAnsiTheme="majorBidi" w:cstheme="majorBidi"/>
          <w:sz w:val="23"/>
          <w:szCs w:val="23"/>
        </w:rPr>
      </w:pPr>
      <w:r w:rsidRPr="00CB58FB">
        <w:rPr>
          <w:rFonts w:asciiTheme="majorBidi" w:eastAsia="Times New Roman" w:hAnsiTheme="majorBidi" w:cstheme="majorBidi"/>
          <w:sz w:val="23"/>
          <w:szCs w:val="23"/>
        </w:rPr>
        <w:t>Write up yo</w:t>
      </w:r>
      <w:r w:rsidRPr="00CB58FB">
        <w:rPr>
          <w:rFonts w:asciiTheme="majorBidi" w:eastAsia="Times New Roman" w:hAnsiTheme="majorBidi" w:cstheme="majorBidi"/>
          <w:sz w:val="23"/>
          <w:szCs w:val="23"/>
        </w:rPr>
        <w:t xml:space="preserve">ur current </w:t>
      </w:r>
      <w:r w:rsidR="00425FBA" w:rsidRPr="00CB58FB">
        <w:rPr>
          <w:rFonts w:asciiTheme="majorBidi" w:eastAsia="Times New Roman" w:hAnsiTheme="majorBidi" w:cstheme="majorBidi"/>
          <w:sz w:val="23"/>
          <w:szCs w:val="23"/>
        </w:rPr>
        <w:t>CV</w:t>
      </w:r>
      <w:r w:rsidRPr="00CB58FB">
        <w:rPr>
          <w:rFonts w:asciiTheme="majorBidi" w:eastAsia="Times New Roman" w:hAnsiTheme="majorBidi" w:cstheme="majorBidi"/>
          <w:sz w:val="23"/>
          <w:szCs w:val="23"/>
        </w:rPr>
        <w:t xml:space="preserve"> and an imaginary future </w:t>
      </w:r>
      <w:r w:rsidR="00425FBA" w:rsidRPr="00CB58FB">
        <w:rPr>
          <w:rFonts w:asciiTheme="majorBidi" w:eastAsia="Times New Roman" w:hAnsiTheme="majorBidi" w:cstheme="majorBidi"/>
          <w:sz w:val="23"/>
          <w:szCs w:val="23"/>
        </w:rPr>
        <w:t>CV (assuming 3–</w:t>
      </w:r>
      <w:r w:rsidRPr="00CB58FB">
        <w:rPr>
          <w:rFonts w:asciiTheme="majorBidi" w:eastAsia="Times New Roman" w:hAnsiTheme="majorBidi" w:cstheme="majorBidi"/>
          <w:sz w:val="23"/>
          <w:szCs w:val="23"/>
        </w:rPr>
        <w:t xml:space="preserve">5 years have passed) geared to the type of job you are (or think you want to be) applying for. Put your own, professional looking </w:t>
      </w:r>
      <w:r w:rsidR="00425FBA" w:rsidRPr="00CB58FB">
        <w:rPr>
          <w:rFonts w:asciiTheme="majorBidi" w:eastAsia="Times New Roman" w:hAnsiTheme="majorBidi" w:cstheme="majorBidi"/>
          <w:sz w:val="23"/>
          <w:szCs w:val="23"/>
        </w:rPr>
        <w:t xml:space="preserve">CV </w:t>
      </w:r>
      <w:r w:rsidRPr="00CB58FB">
        <w:rPr>
          <w:rFonts w:asciiTheme="majorBidi" w:eastAsia="Times New Roman" w:hAnsiTheme="majorBidi" w:cstheme="majorBidi"/>
          <w:sz w:val="23"/>
          <w:szCs w:val="23"/>
        </w:rPr>
        <w:t xml:space="preserve">online. Share with us a draft for your </w:t>
      </w:r>
      <w:r w:rsidR="00425FBA" w:rsidRPr="00CB58FB">
        <w:rPr>
          <w:rFonts w:asciiTheme="majorBidi" w:eastAsia="Times New Roman" w:hAnsiTheme="majorBidi" w:cstheme="majorBidi"/>
          <w:sz w:val="23"/>
          <w:szCs w:val="23"/>
        </w:rPr>
        <w:t xml:space="preserve">CV </w:t>
      </w:r>
      <w:r w:rsidRPr="00CB58FB">
        <w:rPr>
          <w:rFonts w:asciiTheme="majorBidi" w:eastAsia="Times New Roman" w:hAnsiTheme="majorBidi" w:cstheme="majorBidi"/>
          <w:sz w:val="23"/>
          <w:szCs w:val="23"/>
        </w:rPr>
        <w:t xml:space="preserve">for 5 years from today. And </w:t>
      </w:r>
      <w:r w:rsidRPr="00CB58FB">
        <w:rPr>
          <w:rFonts w:asciiTheme="majorBidi" w:eastAsia="Times New Roman" w:hAnsiTheme="majorBidi" w:cstheme="majorBidi"/>
          <w:sz w:val="23"/>
          <w:szCs w:val="23"/>
        </w:rPr>
        <w:t xml:space="preserve">do your future </w:t>
      </w:r>
      <w:r w:rsidR="00425FBA" w:rsidRPr="00CB58FB">
        <w:rPr>
          <w:rFonts w:asciiTheme="majorBidi" w:eastAsia="Times New Roman" w:hAnsiTheme="majorBidi" w:cstheme="majorBidi"/>
          <w:sz w:val="23"/>
          <w:szCs w:val="23"/>
        </w:rPr>
        <w:t xml:space="preserve">CV </w:t>
      </w:r>
      <w:r w:rsidRPr="00CB58FB">
        <w:rPr>
          <w:rFonts w:asciiTheme="majorBidi" w:eastAsia="Times New Roman" w:hAnsiTheme="majorBidi" w:cstheme="majorBidi"/>
          <w:sz w:val="23"/>
          <w:szCs w:val="23"/>
        </w:rPr>
        <w:t xml:space="preserve">as realistically as you can be about intermediate steps/time line (year you first present a paper, year you submit for review, year it appears; where/what audiences you speak to; how you are drawing in faculty or peers as coauthors); how </w:t>
      </w:r>
      <w:r w:rsidRPr="00CB58FB">
        <w:rPr>
          <w:rFonts w:asciiTheme="majorBidi" w:eastAsia="Times New Roman" w:hAnsiTheme="majorBidi" w:cstheme="majorBidi"/>
          <w:sz w:val="23"/>
          <w:szCs w:val="23"/>
        </w:rPr>
        <w:t>your research and teaching are combined.</w:t>
      </w:r>
    </w:p>
    <w:p w14:paraId="428D1171" w14:textId="721329A9" w:rsidR="00EB67CC" w:rsidRPr="00CB58FB" w:rsidRDefault="00EB67CC" w:rsidP="00425FBA">
      <w:pPr>
        <w:numPr>
          <w:ilvl w:val="0"/>
          <w:numId w:val="4"/>
        </w:numPr>
        <w:tabs>
          <w:tab w:val="left" w:pos="360"/>
        </w:tabs>
        <w:spacing w:line="0" w:lineRule="atLeast"/>
        <w:ind w:left="360" w:right="60" w:hanging="360"/>
        <w:rPr>
          <w:rFonts w:asciiTheme="majorBidi" w:eastAsia="Times New Roman" w:hAnsiTheme="majorBidi" w:cstheme="majorBidi"/>
          <w:sz w:val="23"/>
          <w:szCs w:val="23"/>
        </w:rPr>
      </w:pPr>
      <w:r w:rsidRPr="00CB58FB">
        <w:rPr>
          <w:rFonts w:asciiTheme="majorBidi" w:eastAsia="Times New Roman" w:hAnsiTheme="majorBidi" w:cstheme="majorBidi"/>
          <w:sz w:val="23"/>
          <w:szCs w:val="23"/>
        </w:rPr>
        <w:t>Develop and post a five-year plan (see</w:t>
      </w:r>
      <w:r w:rsidRPr="00CB58FB">
        <w:rPr>
          <w:rFonts w:asciiTheme="majorBidi" w:eastAsia="Times New Roman" w:hAnsiTheme="majorBidi" w:cstheme="majorBidi"/>
          <w:color w:val="0066CC"/>
          <w:sz w:val="23"/>
          <w:szCs w:val="23"/>
        </w:rPr>
        <w:t xml:space="preserve"> </w:t>
      </w:r>
      <w:hyperlink r:id="rId14" w:history="1">
        <w:r w:rsidRPr="00CB58FB">
          <w:rPr>
            <w:rFonts w:asciiTheme="majorBidi" w:eastAsia="Times New Roman" w:hAnsiTheme="majorBidi" w:cstheme="majorBidi"/>
            <w:color w:val="0066CC"/>
            <w:sz w:val="23"/>
            <w:szCs w:val="23"/>
            <w:u w:val="single"/>
          </w:rPr>
          <w:t>http://theprofessorisin.com/2014/05/09/in-response-</w:t>
        </w:r>
      </w:hyperlink>
      <w:hyperlink r:id="rId15" w:history="1">
        <w:r w:rsidRPr="00CB58FB">
          <w:rPr>
            <w:rFonts w:asciiTheme="majorBidi" w:eastAsia="Times New Roman" w:hAnsiTheme="majorBidi" w:cstheme="majorBidi"/>
            <w:color w:val="0066CC"/>
            <w:sz w:val="23"/>
            <w:szCs w:val="23"/>
            <w:u w:val="single"/>
          </w:rPr>
          <w:t>to-popular-demand-more-on-the-5-year-plan/</w:t>
        </w:r>
        <w:r w:rsidRPr="00CB58FB">
          <w:rPr>
            <w:rFonts w:asciiTheme="majorBidi" w:eastAsia="Times New Roman" w:hAnsiTheme="majorBidi" w:cstheme="majorBidi"/>
            <w:color w:val="000000"/>
            <w:sz w:val="23"/>
            <w:szCs w:val="23"/>
          </w:rPr>
          <w:t xml:space="preserve"> </w:t>
        </w:r>
      </w:hyperlink>
      <w:r w:rsidRPr="00CB58FB">
        <w:rPr>
          <w:rFonts w:asciiTheme="majorBidi" w:eastAsia="Times New Roman" w:hAnsiTheme="majorBidi" w:cstheme="majorBidi"/>
          <w:color w:val="000000"/>
          <w:sz w:val="23"/>
          <w:szCs w:val="23"/>
        </w:rPr>
        <w:t>as</w:t>
      </w:r>
      <w:r w:rsidRPr="00CB58FB">
        <w:rPr>
          <w:rFonts w:asciiTheme="majorBidi" w:eastAsia="Times New Roman" w:hAnsiTheme="majorBidi" w:cstheme="majorBidi"/>
          <w:color w:val="000000"/>
          <w:sz w:val="23"/>
          <w:szCs w:val="23"/>
        </w:rPr>
        <w:t xml:space="preserve"> </w:t>
      </w:r>
      <w:r w:rsidRPr="00CB58FB">
        <w:rPr>
          <w:rFonts w:asciiTheme="majorBidi" w:eastAsia="Times New Roman" w:hAnsiTheme="majorBidi" w:cstheme="majorBidi"/>
          <w:color w:val="000000"/>
          <w:sz w:val="23"/>
          <w:szCs w:val="23"/>
        </w:rPr>
        <w:t>a one-page model) Consider your current</w:t>
      </w:r>
      <w:r w:rsidRPr="00CB58FB">
        <w:rPr>
          <w:rFonts w:asciiTheme="majorBidi" w:eastAsia="Times New Roman" w:hAnsiTheme="majorBidi" w:cstheme="majorBidi"/>
          <w:color w:val="0066CC"/>
          <w:sz w:val="23"/>
          <w:szCs w:val="23"/>
          <w:u w:val="single"/>
        </w:rPr>
        <w:t xml:space="preserve"> </w:t>
      </w:r>
      <w:r w:rsidRPr="00CB58FB">
        <w:rPr>
          <w:rFonts w:asciiTheme="majorBidi" w:eastAsia="Times New Roman" w:hAnsiTheme="majorBidi" w:cstheme="majorBidi"/>
          <w:color w:val="000000"/>
          <w:sz w:val="23"/>
          <w:szCs w:val="23"/>
        </w:rPr>
        <w:t>goals in terms of experience, skills, and research areas to be developed.</w:t>
      </w:r>
    </w:p>
    <w:sectPr w:rsidR="00EB67CC" w:rsidRPr="00CB58FB" w:rsidSect="00425FBA">
      <w:footerReference w:type="even" r:id="rId16"/>
      <w:footerReference w:type="default" r:id="rId17"/>
      <w:pgSz w:w="12240" w:h="15840"/>
      <w:pgMar w:top="1440" w:right="1440" w:bottom="1440" w:left="1440" w:header="0" w:footer="576" w:gutter="0"/>
      <w:cols w:space="0" w:equalWidth="0">
        <w:col w:w="936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C0FBA" w14:textId="77777777" w:rsidR="00EB67CC" w:rsidRDefault="00EB67CC" w:rsidP="001760E6">
      <w:r>
        <w:separator/>
      </w:r>
    </w:p>
  </w:endnote>
  <w:endnote w:type="continuationSeparator" w:id="0">
    <w:p w14:paraId="7224DCB2" w14:textId="77777777" w:rsidR="00EB67CC" w:rsidRDefault="00EB67CC" w:rsidP="0017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ongolian Baiti">
    <w:panose1 w:val="03000500000000000000"/>
    <w:charset w:val="86"/>
    <w:family w:val="auto"/>
    <w:pitch w:val="variable"/>
    <w:sig w:usb0="80000023" w:usb1="080E0000" w:usb2="00020010"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38B85" w14:textId="77777777" w:rsidR="00425FBA" w:rsidRDefault="00425FBA" w:rsidP="001830E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EB11B7" w14:textId="77777777" w:rsidR="00425FBA" w:rsidRDefault="00425F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5BDB3" w14:textId="77777777" w:rsidR="00425FBA" w:rsidRPr="00425FBA" w:rsidRDefault="00425FBA" w:rsidP="001830EA">
    <w:pPr>
      <w:pStyle w:val="Footer"/>
      <w:framePr w:wrap="none" w:vAnchor="text" w:hAnchor="margin" w:xAlign="center" w:y="1"/>
      <w:rPr>
        <w:rStyle w:val="PageNumber"/>
        <w:rFonts w:asciiTheme="majorBidi" w:hAnsiTheme="majorBidi" w:cstheme="majorBidi"/>
        <w:sz w:val="24"/>
        <w:szCs w:val="24"/>
      </w:rPr>
    </w:pPr>
    <w:r w:rsidRPr="00425FBA">
      <w:rPr>
        <w:rStyle w:val="PageNumber"/>
        <w:rFonts w:asciiTheme="majorBidi" w:hAnsiTheme="majorBidi" w:cstheme="majorBidi"/>
        <w:sz w:val="24"/>
        <w:szCs w:val="24"/>
      </w:rPr>
      <w:fldChar w:fldCharType="begin"/>
    </w:r>
    <w:r w:rsidRPr="00425FBA">
      <w:rPr>
        <w:rStyle w:val="PageNumber"/>
        <w:rFonts w:asciiTheme="majorBidi" w:hAnsiTheme="majorBidi" w:cstheme="majorBidi"/>
        <w:sz w:val="24"/>
        <w:szCs w:val="24"/>
      </w:rPr>
      <w:instrText xml:space="preserve">PAGE  </w:instrText>
    </w:r>
    <w:r w:rsidRPr="00425FBA">
      <w:rPr>
        <w:rStyle w:val="PageNumber"/>
        <w:rFonts w:asciiTheme="majorBidi" w:hAnsiTheme="majorBidi" w:cstheme="majorBidi"/>
        <w:sz w:val="24"/>
        <w:szCs w:val="24"/>
      </w:rPr>
      <w:fldChar w:fldCharType="separate"/>
    </w:r>
    <w:r w:rsidR="00EB67CC">
      <w:rPr>
        <w:rStyle w:val="PageNumber"/>
        <w:rFonts w:asciiTheme="majorBidi" w:hAnsiTheme="majorBidi" w:cstheme="majorBidi"/>
        <w:noProof/>
        <w:sz w:val="24"/>
        <w:szCs w:val="24"/>
      </w:rPr>
      <w:t>1</w:t>
    </w:r>
    <w:r w:rsidRPr="00425FBA">
      <w:rPr>
        <w:rStyle w:val="PageNumber"/>
        <w:rFonts w:asciiTheme="majorBidi" w:hAnsiTheme="majorBidi" w:cstheme="majorBidi"/>
        <w:sz w:val="24"/>
        <w:szCs w:val="24"/>
      </w:rPr>
      <w:fldChar w:fldCharType="end"/>
    </w:r>
  </w:p>
  <w:p w14:paraId="43433CF1" w14:textId="77777777" w:rsidR="00425FBA" w:rsidRPr="00425FBA" w:rsidRDefault="00425FBA">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7EA06" w14:textId="77777777" w:rsidR="00EB67CC" w:rsidRDefault="00EB67CC" w:rsidP="001760E6">
      <w:r>
        <w:separator/>
      </w:r>
    </w:p>
  </w:footnote>
  <w:footnote w:type="continuationSeparator" w:id="0">
    <w:p w14:paraId="0461CA33" w14:textId="77777777" w:rsidR="00EB67CC" w:rsidRDefault="00EB67CC" w:rsidP="001760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4B0DC5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19495CFE"/>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2AE8944A"/>
    <w:lvl w:ilvl="0">
      <w:start w:val="1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625558EC"/>
    <w:lvl w:ilvl="0">
      <w:start w:val="1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3F"/>
    <w:rsid w:val="001760E6"/>
    <w:rsid w:val="00282047"/>
    <w:rsid w:val="00425FBA"/>
    <w:rsid w:val="004D3F3F"/>
    <w:rsid w:val="00A8781F"/>
    <w:rsid w:val="00B52DEB"/>
    <w:rsid w:val="00CB58FB"/>
    <w:rsid w:val="00E17C6F"/>
    <w:rsid w:val="00EA5E98"/>
    <w:rsid w:val="00EB67CC"/>
    <w:rsid w:val="00FA761D"/>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BEE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E17C6F"/>
    <w:pPr>
      <w:keepNext/>
      <w:outlineLvl w:val="0"/>
    </w:pPr>
    <w:rPr>
      <w:rFonts w:ascii="Times New Roman" w:eastAsia="Times New Roman" w:hAnsi="Times New Roman" w:cs="Times New Roman"/>
      <w:noProof/>
      <w:sz w:val="24"/>
      <w:lang w:bidi="ar-SA"/>
    </w:rPr>
  </w:style>
  <w:style w:type="paragraph" w:styleId="Heading6">
    <w:name w:val="heading 6"/>
    <w:basedOn w:val="Normal"/>
    <w:next w:val="Normal"/>
    <w:link w:val="Heading6Char"/>
    <w:qFormat/>
    <w:rsid w:val="00E17C6F"/>
    <w:pPr>
      <w:keepNext/>
      <w:spacing w:line="240" w:lineRule="atLeast"/>
      <w:outlineLvl w:val="5"/>
    </w:pPr>
    <w:rPr>
      <w:rFonts w:ascii="Times" w:eastAsia="Times New Roman" w:hAnsi="Times" w:cs="Times New Roman"/>
      <w:b/>
      <w:noProof/>
      <w:color w:val="000000"/>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C6F"/>
    <w:rPr>
      <w:color w:val="0563C1" w:themeColor="hyperlink"/>
      <w:u w:val="single"/>
    </w:rPr>
  </w:style>
  <w:style w:type="character" w:customStyle="1" w:styleId="Heading1Char">
    <w:name w:val="Heading 1 Char"/>
    <w:basedOn w:val="DefaultParagraphFont"/>
    <w:link w:val="Heading1"/>
    <w:rsid w:val="00E17C6F"/>
    <w:rPr>
      <w:rFonts w:ascii="Times New Roman" w:eastAsia="Times New Roman" w:hAnsi="Times New Roman" w:cs="Times New Roman"/>
      <w:noProof/>
      <w:sz w:val="24"/>
      <w:lang w:bidi="ar-SA"/>
    </w:rPr>
  </w:style>
  <w:style w:type="character" w:customStyle="1" w:styleId="Heading6Char">
    <w:name w:val="Heading 6 Char"/>
    <w:basedOn w:val="DefaultParagraphFont"/>
    <w:link w:val="Heading6"/>
    <w:rsid w:val="00E17C6F"/>
    <w:rPr>
      <w:rFonts w:ascii="Times" w:eastAsia="Times New Roman" w:hAnsi="Times" w:cs="Times New Roman"/>
      <w:b/>
      <w:noProof/>
      <w:color w:val="000000"/>
      <w:sz w:val="24"/>
      <w:lang w:bidi="ar-SA"/>
    </w:rPr>
  </w:style>
  <w:style w:type="character" w:customStyle="1" w:styleId="pslongeditbox">
    <w:name w:val="pslongeditbox"/>
    <w:rsid w:val="00E17C6F"/>
  </w:style>
  <w:style w:type="character" w:customStyle="1" w:styleId="apple-converted-space">
    <w:name w:val="apple-converted-space"/>
    <w:basedOn w:val="DefaultParagraphFont"/>
    <w:rsid w:val="00B52DEB"/>
  </w:style>
  <w:style w:type="paragraph" w:styleId="Footer">
    <w:name w:val="footer"/>
    <w:basedOn w:val="Normal"/>
    <w:link w:val="FooterChar"/>
    <w:uiPriority w:val="99"/>
    <w:unhideWhenUsed/>
    <w:rsid w:val="001760E6"/>
    <w:pPr>
      <w:tabs>
        <w:tab w:val="center" w:pos="4680"/>
        <w:tab w:val="right" w:pos="9360"/>
      </w:tabs>
    </w:pPr>
  </w:style>
  <w:style w:type="character" w:customStyle="1" w:styleId="FooterChar">
    <w:name w:val="Footer Char"/>
    <w:basedOn w:val="DefaultParagraphFont"/>
    <w:link w:val="Footer"/>
    <w:uiPriority w:val="99"/>
    <w:rsid w:val="001760E6"/>
  </w:style>
  <w:style w:type="character" w:styleId="PageNumber">
    <w:name w:val="page number"/>
    <w:basedOn w:val="DefaultParagraphFont"/>
    <w:uiPriority w:val="99"/>
    <w:semiHidden/>
    <w:unhideWhenUsed/>
    <w:rsid w:val="001760E6"/>
  </w:style>
  <w:style w:type="paragraph" w:styleId="Header">
    <w:name w:val="header"/>
    <w:basedOn w:val="Normal"/>
    <w:link w:val="HeaderChar"/>
    <w:uiPriority w:val="99"/>
    <w:unhideWhenUsed/>
    <w:rsid w:val="001760E6"/>
    <w:pPr>
      <w:tabs>
        <w:tab w:val="center" w:pos="4680"/>
        <w:tab w:val="right" w:pos="9360"/>
      </w:tabs>
    </w:pPr>
  </w:style>
  <w:style w:type="character" w:customStyle="1" w:styleId="HeaderChar">
    <w:name w:val="Header Char"/>
    <w:basedOn w:val="DefaultParagraphFont"/>
    <w:link w:val="Header"/>
    <w:uiPriority w:val="99"/>
    <w:rsid w:val="0017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2705">
      <w:bodyDiv w:val="1"/>
      <w:marLeft w:val="0"/>
      <w:marRight w:val="0"/>
      <w:marTop w:val="0"/>
      <w:marBottom w:val="0"/>
      <w:divBdr>
        <w:top w:val="none" w:sz="0" w:space="0" w:color="auto"/>
        <w:left w:val="none" w:sz="0" w:space="0" w:color="auto"/>
        <w:bottom w:val="none" w:sz="0" w:space="0" w:color="auto"/>
        <w:right w:val="none" w:sz="0" w:space="0" w:color="auto"/>
      </w:divBdr>
      <w:divsChild>
        <w:div w:id="1030881450">
          <w:marLeft w:val="0"/>
          <w:marRight w:val="0"/>
          <w:marTop w:val="0"/>
          <w:marBottom w:val="0"/>
          <w:divBdr>
            <w:top w:val="none" w:sz="0" w:space="0" w:color="auto"/>
            <w:left w:val="none" w:sz="0" w:space="0" w:color="auto"/>
            <w:bottom w:val="none" w:sz="0" w:space="0" w:color="auto"/>
            <w:right w:val="none" w:sz="0" w:space="0" w:color="auto"/>
          </w:divBdr>
        </w:div>
        <w:div w:id="2128237490">
          <w:marLeft w:val="0"/>
          <w:marRight w:val="0"/>
          <w:marTop w:val="0"/>
          <w:marBottom w:val="0"/>
          <w:divBdr>
            <w:top w:val="none" w:sz="0" w:space="0" w:color="auto"/>
            <w:left w:val="none" w:sz="0" w:space="0" w:color="auto"/>
            <w:bottom w:val="none" w:sz="0" w:space="0" w:color="auto"/>
            <w:right w:val="none" w:sz="0" w:space="0" w:color="auto"/>
          </w:divBdr>
        </w:div>
        <w:div w:id="1836870637">
          <w:marLeft w:val="0"/>
          <w:marRight w:val="0"/>
          <w:marTop w:val="0"/>
          <w:marBottom w:val="0"/>
          <w:divBdr>
            <w:top w:val="none" w:sz="0" w:space="0" w:color="auto"/>
            <w:left w:val="none" w:sz="0" w:space="0" w:color="auto"/>
            <w:bottom w:val="none" w:sz="0" w:space="0" w:color="auto"/>
            <w:right w:val="none" w:sz="0" w:space="0" w:color="auto"/>
          </w:divBdr>
        </w:div>
        <w:div w:id="2106341890">
          <w:marLeft w:val="0"/>
          <w:marRight w:val="0"/>
          <w:marTop w:val="0"/>
          <w:marBottom w:val="0"/>
          <w:divBdr>
            <w:top w:val="none" w:sz="0" w:space="0" w:color="auto"/>
            <w:left w:val="none" w:sz="0" w:space="0" w:color="auto"/>
            <w:bottom w:val="none" w:sz="0" w:space="0" w:color="auto"/>
            <w:right w:val="none" w:sz="0" w:space="0" w:color="auto"/>
          </w:divBdr>
        </w:div>
        <w:div w:id="1887057857">
          <w:marLeft w:val="0"/>
          <w:marRight w:val="0"/>
          <w:marTop w:val="0"/>
          <w:marBottom w:val="0"/>
          <w:divBdr>
            <w:top w:val="none" w:sz="0" w:space="0" w:color="auto"/>
            <w:left w:val="none" w:sz="0" w:space="0" w:color="auto"/>
            <w:bottom w:val="none" w:sz="0" w:space="0" w:color="auto"/>
            <w:right w:val="none" w:sz="0" w:space="0" w:color="auto"/>
          </w:divBdr>
        </w:div>
        <w:div w:id="1907565490">
          <w:marLeft w:val="0"/>
          <w:marRight w:val="0"/>
          <w:marTop w:val="0"/>
          <w:marBottom w:val="0"/>
          <w:divBdr>
            <w:top w:val="none" w:sz="0" w:space="0" w:color="auto"/>
            <w:left w:val="none" w:sz="0" w:space="0" w:color="auto"/>
            <w:bottom w:val="none" w:sz="0" w:space="0" w:color="auto"/>
            <w:right w:val="none" w:sz="0" w:space="0" w:color="auto"/>
          </w:divBdr>
        </w:div>
        <w:div w:id="17112958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mailto:cagoldberg@wisc.edu" TargetMode="External"/><Relationship Id="rId12" Type="http://schemas.openxmlformats.org/officeDocument/2006/relationships/hyperlink" Target="https://www.ssc.wisc.edu/soc/pcs/" TargetMode="External"/><Relationship Id="rId13" Type="http://schemas.openxmlformats.org/officeDocument/2006/relationships/hyperlink" Target="https://kb.wisc.edu/sbsedirbs/68245" TargetMode="External"/><Relationship Id="rId14" Type="http://schemas.openxmlformats.org/officeDocument/2006/relationships/hyperlink" Target="http://theprofessorisin.com/2014/05/09/in-response-to-popular-demand-more-on-the-5-year-plan/" TargetMode="External"/><Relationship Id="rId15" Type="http://schemas.openxmlformats.org/officeDocument/2006/relationships/hyperlink" Target="http://theprofessorisin.com/2014/05/09/in-response-to-popular-demand-more-on-the-5-year-plan/"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hadalangoldberg.com/" TargetMode="External"/><Relationship Id="rId9" Type="http://schemas.openxmlformats.org/officeDocument/2006/relationships/hyperlink" Target="mailto:cgoldber@ssc.wisc.edu" TargetMode="External"/><Relationship Id="rId10" Type="http://schemas.openxmlformats.org/officeDocument/2006/relationships/hyperlink" Target="https://www.ssc.wisc.edu/soc/p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BBA8895-5CDA-0A47-8B51-466C3D71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1528</Words>
  <Characters>8716</Characters>
  <Application>Microsoft Macintosh Word</Application>
  <DocSecurity>0</DocSecurity>
  <Lines>72</Lines>
  <Paragraphs>20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Sociology 992-001						Instructor: Chad Alan Goldberg</vt:lpstr>
      <vt:lpstr>Fall 2022							E-mail: cagoldberg@wisc.edu</vt:lpstr>
    </vt:vector>
  </TitlesOfParts>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Alan Goldberg</dc:creator>
  <cp:keywords/>
  <cp:lastModifiedBy>Chad Alan Goldberg</cp:lastModifiedBy>
  <cp:revision>7</cp:revision>
  <dcterms:created xsi:type="dcterms:W3CDTF">2022-08-11T17:05:00Z</dcterms:created>
  <dcterms:modified xsi:type="dcterms:W3CDTF">2022-08-11T17:33:00Z</dcterms:modified>
</cp:coreProperties>
</file>